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11" w:rsidRDefault="00777B11" w:rsidP="00FD0EB7">
      <w:pPr>
        <w:tabs>
          <w:tab w:val="left" w:pos="5925"/>
        </w:tabs>
        <w:jc w:val="center"/>
        <w:rPr>
          <w:rFonts w:ascii="仿宋" w:eastAsia="仿宋" w:hAnsi="仿宋" w:hint="eastAsia"/>
          <w:b/>
          <w:sz w:val="32"/>
          <w:szCs w:val="32"/>
        </w:rPr>
      </w:pPr>
      <w:r w:rsidRPr="00FD0EB7">
        <w:rPr>
          <w:rFonts w:ascii="仿宋" w:eastAsia="仿宋" w:hAnsi="仿宋" w:hint="eastAsia"/>
          <w:b/>
          <w:sz w:val="32"/>
          <w:szCs w:val="32"/>
        </w:rPr>
        <w:t>2019年高职扩招学生分类招生培养情况报告</w:t>
      </w:r>
    </w:p>
    <w:p w:rsidR="008A0A49" w:rsidRPr="008A0A49" w:rsidRDefault="008A0A49" w:rsidP="00FD0EB7">
      <w:pPr>
        <w:tabs>
          <w:tab w:val="left" w:pos="5925"/>
        </w:tabs>
        <w:jc w:val="center"/>
        <w:rPr>
          <w:rFonts w:ascii="仿宋" w:eastAsia="仿宋" w:hAnsi="仿宋"/>
          <w:b/>
          <w:sz w:val="32"/>
          <w:szCs w:val="32"/>
        </w:rPr>
      </w:pPr>
    </w:p>
    <w:p w:rsidR="00386E0F" w:rsidRDefault="00777B11" w:rsidP="008A0A49">
      <w:pPr>
        <w:ind w:firstLineChars="200" w:firstLine="640"/>
      </w:pPr>
      <w:r w:rsidRPr="008A0A49">
        <w:rPr>
          <w:rFonts w:ascii="仿宋" w:eastAsia="仿宋" w:hAnsi="仿宋" w:hint="eastAsia"/>
          <w:sz w:val="32"/>
          <w:szCs w:val="32"/>
        </w:rPr>
        <w:t>统筹规划，周密部署，</w:t>
      </w:r>
      <w:r w:rsidR="008A0A49" w:rsidRPr="008A0A49">
        <w:rPr>
          <w:rFonts w:ascii="仿宋" w:eastAsia="仿宋" w:hAnsi="仿宋" w:hint="eastAsia"/>
          <w:sz w:val="32"/>
          <w:szCs w:val="32"/>
        </w:rPr>
        <w:t>学院</w:t>
      </w:r>
      <w:r w:rsidRPr="008A0A49">
        <w:rPr>
          <w:rFonts w:ascii="仿宋" w:eastAsia="仿宋" w:hAnsi="仿宋" w:hint="eastAsia"/>
          <w:sz w:val="32"/>
          <w:szCs w:val="32"/>
        </w:rPr>
        <w:t>圆满完成2019年</w:t>
      </w:r>
      <w:r w:rsidR="00FD0EB7" w:rsidRPr="008A0A49">
        <w:rPr>
          <w:rFonts w:ascii="仿宋" w:eastAsia="仿宋" w:hAnsi="仿宋" w:hint="eastAsia"/>
          <w:sz w:val="32"/>
          <w:szCs w:val="32"/>
        </w:rPr>
        <w:t>高职扩招学生分类招生培养</w:t>
      </w:r>
      <w:r w:rsidRPr="008A0A49">
        <w:rPr>
          <w:rFonts w:ascii="仿宋" w:eastAsia="仿宋" w:hAnsi="仿宋" w:hint="eastAsia"/>
          <w:sz w:val="32"/>
          <w:szCs w:val="32"/>
        </w:rPr>
        <w:t>工作。</w:t>
      </w:r>
      <w:r w:rsidRPr="00EE1786">
        <w:rPr>
          <w:rFonts w:ascii="仿宋" w:eastAsia="仿宋" w:hAnsi="仿宋" w:hint="eastAsia"/>
          <w:sz w:val="32"/>
          <w:szCs w:val="32"/>
        </w:rPr>
        <w:t>为贯彻落实国家高职扩招政策，以及广东省教育厅有关做好2019年第二期高职扩招专项行动通知精神，学院高度重视2019年高职扩招工作，先后承担“高职专业学院试点班”</w:t>
      </w:r>
      <w:r w:rsidRPr="00141C28">
        <w:rPr>
          <w:rFonts w:ascii="仿宋" w:eastAsia="仿宋" w:hAnsi="仿宋" w:hint="eastAsia"/>
          <w:sz w:val="32"/>
          <w:szCs w:val="32"/>
        </w:rPr>
        <w:t>及</w:t>
      </w:r>
      <w:r w:rsidRPr="00EE1786">
        <w:rPr>
          <w:rFonts w:ascii="仿宋" w:eastAsia="仿宋" w:hAnsi="仿宋" w:hint="eastAsia"/>
          <w:sz w:val="32"/>
          <w:szCs w:val="32"/>
        </w:rPr>
        <w:t>“高技能人才学历提升计划”、“幼儿园教师学历提升计划”2个专项计划和“现代学徒制试点”</w:t>
      </w:r>
      <w:r>
        <w:rPr>
          <w:rFonts w:ascii="仿宋" w:eastAsia="仿宋" w:hAnsi="仿宋" w:hint="eastAsia"/>
          <w:sz w:val="32"/>
          <w:szCs w:val="32"/>
        </w:rPr>
        <w:t>2</w:t>
      </w:r>
      <w:r w:rsidRPr="00EE1786">
        <w:rPr>
          <w:rFonts w:ascii="仿宋" w:eastAsia="仿宋" w:hAnsi="仿宋" w:hint="eastAsia"/>
          <w:sz w:val="32"/>
          <w:szCs w:val="32"/>
        </w:rPr>
        <w:t>个</w:t>
      </w:r>
      <w:r>
        <w:rPr>
          <w:rFonts w:ascii="仿宋" w:eastAsia="仿宋" w:hAnsi="仿宋" w:hint="eastAsia"/>
          <w:sz w:val="32"/>
          <w:szCs w:val="32"/>
        </w:rPr>
        <w:t>专业</w:t>
      </w:r>
      <w:r w:rsidRPr="00EE1786">
        <w:rPr>
          <w:rFonts w:ascii="仿宋" w:eastAsia="仿宋" w:hAnsi="仿宋" w:hint="eastAsia"/>
          <w:sz w:val="32"/>
          <w:szCs w:val="32"/>
        </w:rPr>
        <w:t>试点的招生任务。其中“高职专业学院试点班”</w:t>
      </w:r>
      <w:r w:rsidRPr="000F0EC0">
        <w:rPr>
          <w:rFonts w:hint="eastAsia"/>
        </w:rPr>
        <w:t xml:space="preserve"> </w:t>
      </w:r>
      <w:r w:rsidRPr="000F0EC0">
        <w:rPr>
          <w:rFonts w:ascii="仿宋" w:eastAsia="仿宋" w:hAnsi="仿宋" w:hint="eastAsia"/>
          <w:sz w:val="32"/>
          <w:szCs w:val="32"/>
        </w:rPr>
        <w:t>对接</w:t>
      </w:r>
      <w:r w:rsidRPr="00EE1786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所</w:t>
      </w:r>
      <w:r w:rsidRPr="00EE1786">
        <w:rPr>
          <w:rFonts w:ascii="仿宋" w:eastAsia="仿宋" w:hAnsi="仿宋" w:hint="eastAsia"/>
          <w:sz w:val="32"/>
          <w:szCs w:val="32"/>
        </w:rPr>
        <w:t>中职学校8个专业共990个计划；“高技能人才学历提升计划”涉及7个专业共计400人；“幼儿园教师学历提升计划”招生专业为学前教育1180人；“现代学徒制试点”招生专业为酒店管理专业20人、电梯工程技术30人。招生计划总数共1630人。最终，学院圆满完成招生考试工作，“幼儿园教师学历提升计划”及“现代学徒制试点”超额完成计划招生数。“高职学院试点班”共录取313人。</w:t>
      </w:r>
      <w:bookmarkStart w:id="0" w:name="_GoBack"/>
      <w:bookmarkEnd w:id="0"/>
    </w:p>
    <w:sectPr w:rsidR="00386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F94" w:rsidRDefault="00BC3F94" w:rsidP="00777B11">
      <w:r>
        <w:separator/>
      </w:r>
    </w:p>
  </w:endnote>
  <w:endnote w:type="continuationSeparator" w:id="0">
    <w:p w:rsidR="00BC3F94" w:rsidRDefault="00BC3F94" w:rsidP="0077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F94" w:rsidRDefault="00BC3F94" w:rsidP="00777B11">
      <w:r>
        <w:separator/>
      </w:r>
    </w:p>
  </w:footnote>
  <w:footnote w:type="continuationSeparator" w:id="0">
    <w:p w:rsidR="00BC3F94" w:rsidRDefault="00BC3F94" w:rsidP="00777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47D1B"/>
    <w:multiLevelType w:val="multilevel"/>
    <w:tmpl w:val="2A066F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7C"/>
    <w:rsid w:val="00386E0F"/>
    <w:rsid w:val="00777B11"/>
    <w:rsid w:val="008A0A49"/>
    <w:rsid w:val="00BC3F94"/>
    <w:rsid w:val="00CD467C"/>
    <w:rsid w:val="00EA21AD"/>
    <w:rsid w:val="00FD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B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B11"/>
    <w:rPr>
      <w:sz w:val="18"/>
      <w:szCs w:val="18"/>
    </w:rPr>
  </w:style>
  <w:style w:type="paragraph" w:styleId="a5">
    <w:name w:val="List Paragraph"/>
    <w:basedOn w:val="a"/>
    <w:uiPriority w:val="34"/>
    <w:qFormat/>
    <w:rsid w:val="00777B1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7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7B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7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7B11"/>
    <w:rPr>
      <w:sz w:val="18"/>
      <w:szCs w:val="18"/>
    </w:rPr>
  </w:style>
  <w:style w:type="paragraph" w:styleId="a5">
    <w:name w:val="List Paragraph"/>
    <w:basedOn w:val="a"/>
    <w:uiPriority w:val="34"/>
    <w:qFormat/>
    <w:rsid w:val="00777B1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</cp:lastModifiedBy>
  <cp:revision>4</cp:revision>
  <dcterms:created xsi:type="dcterms:W3CDTF">2020-04-25T22:22:00Z</dcterms:created>
  <dcterms:modified xsi:type="dcterms:W3CDTF">2020-04-28T07:57:00Z</dcterms:modified>
</cp:coreProperties>
</file>