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eastAsia="方正仿宋简体"/>
          <w:bCs/>
          <w:color w:val="000000"/>
          <w:sz w:val="32"/>
          <w:szCs w:val="32"/>
        </w:rPr>
      </w:pPr>
    </w:p>
    <w:p>
      <w:pPr>
        <w:snapToGrid w:val="0"/>
        <w:spacing w:line="700" w:lineRule="exact"/>
        <w:ind w:firstLine="220" w:firstLineChars="50"/>
        <w:jc w:val="center"/>
        <w:rPr>
          <w:rFonts w:eastAsia="方正大标宋简体"/>
          <w:bCs/>
          <w:color w:val="333333"/>
          <w:sz w:val="44"/>
          <w:szCs w:val="44"/>
        </w:rPr>
      </w:pPr>
    </w:p>
    <w:p>
      <w:pPr>
        <w:snapToGrid w:val="0"/>
        <w:spacing w:line="700" w:lineRule="exact"/>
        <w:ind w:firstLine="220" w:firstLineChars="50"/>
        <w:jc w:val="center"/>
        <w:rPr>
          <w:rFonts w:eastAsia="方正大标宋简体"/>
          <w:bCs/>
          <w:color w:val="333333"/>
          <w:sz w:val="44"/>
          <w:szCs w:val="44"/>
        </w:rPr>
      </w:pPr>
    </w:p>
    <w:p>
      <w:pPr>
        <w:spacing w:line="500" w:lineRule="exact"/>
        <w:rPr>
          <w:rFonts w:eastAsia="方正仿宋简体"/>
          <w:bCs/>
          <w:color w:val="000000"/>
          <w:sz w:val="32"/>
          <w:szCs w:val="32"/>
        </w:rPr>
      </w:pPr>
    </w:p>
    <w:p>
      <w:pPr>
        <w:pStyle w:val="2"/>
        <w:rPr>
          <w:rFonts w:eastAsia="方正仿宋简体"/>
          <w:bCs/>
          <w:color w:val="000000"/>
          <w:sz w:val="32"/>
          <w:szCs w:val="32"/>
        </w:rPr>
      </w:pPr>
    </w:p>
    <w:p>
      <w:pPr>
        <w:snapToGrid w:val="0"/>
        <w:spacing w:line="580" w:lineRule="exact"/>
        <w:rPr>
          <w:rFonts w:eastAsia="方正黑体简体"/>
          <w:color w:val="333333"/>
          <w:sz w:val="32"/>
          <w:szCs w:val="32"/>
        </w:rPr>
      </w:pPr>
    </w:p>
    <w:p>
      <w:pPr>
        <w:spacing w:line="240" w:lineRule="exact"/>
        <w:rPr>
          <w:rFonts w:eastAsia="方正仿宋简体"/>
          <w:color w:val="333333"/>
          <w:sz w:val="32"/>
          <w:szCs w:val="32"/>
          <w:u w:val="single"/>
        </w:rPr>
      </w:pPr>
    </w:p>
    <w:p>
      <w:pPr>
        <w:spacing w:line="240" w:lineRule="exact"/>
        <w:rPr>
          <w:rFonts w:eastAsia="方正仿宋简体"/>
          <w:color w:val="333333"/>
          <w:sz w:val="32"/>
          <w:szCs w:val="32"/>
          <w:u w:val="single"/>
        </w:rPr>
      </w:pPr>
    </w:p>
    <w:p>
      <w:pPr>
        <w:pStyle w:val="2"/>
      </w:pPr>
    </w:p>
    <w:p>
      <w:pPr>
        <w:ind w:firstLine="504" w:firstLineChars="150"/>
        <w:rPr>
          <w:rFonts w:ascii="Times New Roman" w:hAnsi="Times New Roman" w:eastAsia="方正仿宋简体"/>
          <w:spacing w:val="8"/>
          <w:sz w:val="32"/>
          <w:szCs w:val="32"/>
        </w:rPr>
      </w:pPr>
    </w:p>
    <w:p>
      <w:pPr>
        <w:ind w:firstLine="336" w:firstLineChars="100"/>
        <w:rPr>
          <w:rFonts w:hint="eastAsia" w:ascii="Times New Roman" w:hAnsi="Times New Roman" w:eastAsia="方正仿宋简体"/>
          <w:spacing w:val="8"/>
          <w:sz w:val="32"/>
          <w:szCs w:val="32"/>
          <w:lang w:eastAsia="zh-CN"/>
        </w:rPr>
      </w:pPr>
      <w:r>
        <w:rPr>
          <w:rFonts w:hint="eastAsia" w:ascii="Times New Roman" w:hAnsi="Times New Roman" w:eastAsia="方正仿宋简体"/>
          <w:spacing w:val="8"/>
          <w:sz w:val="32"/>
          <w:szCs w:val="32"/>
        </w:rPr>
        <w:t>汕社</w:t>
      </w:r>
      <w:r>
        <w:rPr>
          <w:rFonts w:hint="eastAsia" w:ascii="Times New Roman" w:hAnsi="Times New Roman" w:eastAsia="方正仿宋简体"/>
          <w:spacing w:val="8"/>
          <w:sz w:val="32"/>
          <w:szCs w:val="32"/>
          <w:lang w:eastAsia="zh-CN"/>
        </w:rPr>
        <w:t>科规划办</w:t>
      </w:r>
      <w:r>
        <w:rPr>
          <w:rFonts w:hint="eastAsia" w:ascii="Times New Roman" w:hAnsi="Times New Roman" w:eastAsia="方正仿宋简体"/>
          <w:spacing w:val="8"/>
          <w:sz w:val="32"/>
          <w:szCs w:val="32"/>
        </w:rPr>
        <w:t>〔</w:t>
      </w:r>
      <w:r>
        <w:rPr>
          <w:rFonts w:ascii="Times New Roman" w:hAnsi="Times New Roman" w:eastAsia="方正仿宋简体"/>
          <w:spacing w:val="8"/>
          <w:sz w:val="32"/>
          <w:szCs w:val="32"/>
        </w:rPr>
        <w:t>202</w:t>
      </w:r>
      <w:r>
        <w:rPr>
          <w:rFonts w:hint="eastAsia" w:ascii="Times New Roman" w:hAnsi="Times New Roman" w:eastAsia="方正仿宋简体"/>
          <w:spacing w:val="8"/>
          <w:sz w:val="32"/>
          <w:szCs w:val="32"/>
          <w:lang w:val="en-US" w:eastAsia="zh-CN"/>
        </w:rPr>
        <w:t>2</w:t>
      </w:r>
      <w:r>
        <w:rPr>
          <w:rFonts w:hint="eastAsia" w:ascii="Times New Roman" w:hAnsi="Times New Roman" w:eastAsia="方正仿宋简体"/>
          <w:spacing w:val="8"/>
          <w:sz w:val="32"/>
          <w:szCs w:val="32"/>
        </w:rPr>
        <w:t>〕</w:t>
      </w:r>
      <w:r>
        <w:rPr>
          <w:rFonts w:hint="eastAsia" w:ascii="Times New Roman" w:hAnsi="Times New Roman" w:eastAsia="方正仿宋简体"/>
          <w:spacing w:val="8"/>
          <w:sz w:val="32"/>
          <w:szCs w:val="32"/>
          <w:lang w:val="en-US" w:eastAsia="zh-CN"/>
        </w:rPr>
        <w:t>2</w:t>
      </w:r>
      <w:r>
        <w:rPr>
          <w:rFonts w:hint="eastAsia" w:ascii="Times New Roman" w:hAnsi="Times New Roman" w:eastAsia="方正仿宋简体"/>
          <w:spacing w:val="8"/>
          <w:sz w:val="32"/>
          <w:szCs w:val="32"/>
        </w:rPr>
        <w:t>号</w:t>
      </w:r>
      <w:r>
        <w:rPr>
          <w:rFonts w:ascii="Times New Roman" w:hAnsi="Times New Roman" w:eastAsia="方正仿宋简体"/>
          <w:spacing w:val="8"/>
          <w:sz w:val="32"/>
          <w:szCs w:val="32"/>
        </w:rPr>
        <w:t xml:space="preserve">  </w:t>
      </w:r>
      <w:r>
        <w:rPr>
          <w:rFonts w:hint="eastAsia" w:ascii="Times New Roman" w:hAnsi="Times New Roman" w:eastAsia="方正仿宋简体"/>
          <w:spacing w:val="8"/>
          <w:sz w:val="32"/>
          <w:szCs w:val="32"/>
          <w:lang w:val="en-US" w:eastAsia="zh-CN"/>
        </w:rPr>
        <w:t xml:space="preserve"> </w:t>
      </w:r>
      <w:r>
        <w:rPr>
          <w:rFonts w:ascii="Times New Roman" w:hAnsi="Times New Roman" w:eastAsia="方正仿宋简体"/>
          <w:spacing w:val="8"/>
          <w:sz w:val="32"/>
          <w:szCs w:val="32"/>
        </w:rPr>
        <w:t xml:space="preserve">      </w:t>
      </w:r>
      <w:r>
        <w:rPr>
          <w:rFonts w:hint="eastAsia" w:ascii="Times New Roman" w:hAnsi="Times New Roman" w:eastAsia="方正仿宋简体"/>
          <w:spacing w:val="8"/>
          <w:sz w:val="32"/>
          <w:szCs w:val="32"/>
          <w:lang w:val="en-US" w:eastAsia="zh-CN"/>
        </w:rPr>
        <w:t xml:space="preserve"> </w:t>
      </w:r>
      <w:r>
        <w:rPr>
          <w:rFonts w:hint="eastAsia" w:ascii="Times New Roman" w:hAnsi="Times New Roman" w:eastAsia="方正仿宋简体"/>
          <w:spacing w:val="8"/>
          <w:sz w:val="32"/>
          <w:szCs w:val="32"/>
        </w:rPr>
        <w:t>签发人：</w:t>
      </w:r>
      <w:r>
        <w:rPr>
          <w:rFonts w:hint="eastAsia" w:ascii="方正楷体简体" w:hAnsi="Times New Roman" w:eastAsia="方正楷体简体"/>
          <w:spacing w:val="8"/>
          <w:sz w:val="32"/>
          <w:szCs w:val="32"/>
          <w:lang w:eastAsia="zh-CN"/>
        </w:rPr>
        <w:t>黄煜生</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eastAsia="方正仿宋简体"/>
          <w:color w:val="333333"/>
          <w:sz w:val="24"/>
          <w:szCs w:val="24"/>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eastAsia="方正仿宋简体"/>
          <w:color w:val="333333"/>
          <w:sz w:val="32"/>
          <w:szCs w:val="32"/>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hAnsi="方正小标宋简体" w:eastAsia="方正小标宋简体"/>
          <w:bCs/>
          <w:sz w:val="32"/>
          <w:szCs w:val="32"/>
        </w:rPr>
      </w:pPr>
    </w:p>
    <w:p>
      <w:pPr>
        <w:keepNext w:val="0"/>
        <w:keepLines w:val="0"/>
        <w:pageBreakBefore w:val="0"/>
        <w:widowControl w:val="0"/>
        <w:kinsoku/>
        <w:wordWrap/>
        <w:overflowPunct/>
        <w:topLinePunct w:val="0"/>
        <w:autoSpaceDE/>
        <w:autoSpaceDN w:val="0"/>
        <w:bidi w:val="0"/>
        <w:adjustRightInd/>
        <w:snapToGrid/>
        <w:spacing w:before="105" w:beforeLines="0" w:after="105" w:afterLines="0" w:line="660" w:lineRule="exact"/>
        <w:ind w:right="0" w:rightChars="0"/>
        <w:jc w:val="center"/>
        <w:textAlignment w:val="auto"/>
        <w:outlineLvl w:val="9"/>
        <w:rPr>
          <w:rFonts w:hint="eastAsia" w:ascii="方正大标宋简体" w:hAnsi="方正大标宋简体" w:eastAsia="方正大标宋简体" w:cs="方正大标宋简体"/>
          <w:snapToGrid/>
          <w:color w:val="auto"/>
          <w:sz w:val="44"/>
          <w:szCs w:val="44"/>
          <w:lang w:eastAsia="zh-CN"/>
        </w:rPr>
      </w:pPr>
      <w:r>
        <w:rPr>
          <w:rFonts w:hint="eastAsia" w:ascii="方正大标宋简体" w:hAnsi="方正大标宋简体" w:eastAsia="方正大标宋简体" w:cs="方正大标宋简体"/>
          <w:snapToGrid/>
          <w:color w:val="auto"/>
          <w:sz w:val="44"/>
          <w:szCs w:val="44"/>
          <w:lang w:eastAsia="zh-CN"/>
        </w:rPr>
        <w:t>关于申报202</w:t>
      </w:r>
      <w:r>
        <w:rPr>
          <w:rFonts w:hint="eastAsia" w:ascii="方正大标宋简体" w:hAnsi="方正大标宋简体" w:eastAsia="方正大标宋简体" w:cs="方正大标宋简体"/>
          <w:snapToGrid/>
          <w:color w:val="auto"/>
          <w:sz w:val="44"/>
          <w:szCs w:val="44"/>
          <w:lang w:val="en-US" w:eastAsia="zh-CN"/>
        </w:rPr>
        <w:t>2</w:t>
      </w:r>
      <w:r>
        <w:rPr>
          <w:rFonts w:hint="eastAsia" w:ascii="方正大标宋简体" w:hAnsi="方正大标宋简体" w:eastAsia="方正大标宋简体" w:cs="方正大标宋简体"/>
          <w:snapToGrid/>
          <w:color w:val="auto"/>
          <w:sz w:val="44"/>
          <w:szCs w:val="44"/>
          <w:lang w:eastAsia="zh-CN"/>
        </w:rPr>
        <w:t>年度汕头市哲学社会科学</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660" w:lineRule="exact"/>
        <w:ind w:right="0" w:rightChars="0"/>
        <w:jc w:val="center"/>
        <w:textAlignment w:val="auto"/>
        <w:outlineLvl w:val="9"/>
        <w:rPr>
          <w:rFonts w:hint="eastAsia" w:ascii="方正大标宋简体" w:hAnsi="方正大标宋简体" w:eastAsia="方正大标宋简体" w:cs="方正大标宋简体"/>
          <w:snapToGrid/>
          <w:color w:val="auto"/>
          <w:sz w:val="44"/>
          <w:szCs w:val="44"/>
          <w:lang w:eastAsia="zh-CN"/>
        </w:rPr>
      </w:pPr>
      <w:r>
        <w:rPr>
          <w:rFonts w:hint="eastAsia" w:ascii="方正大标宋简体" w:hAnsi="方正大标宋简体" w:eastAsia="方正大标宋简体" w:cs="方正大标宋简体"/>
          <w:snapToGrid/>
          <w:color w:val="auto"/>
          <w:sz w:val="44"/>
          <w:szCs w:val="44"/>
          <w:lang w:eastAsia="zh-CN"/>
        </w:rPr>
        <w:t>规划项目的通知</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jc w:val="left"/>
        <w:textAlignment w:val="auto"/>
        <w:outlineLvl w:val="9"/>
        <w:rPr>
          <w:rFonts w:hint="eastAsia" w:ascii="仿宋" w:hAnsi="仿宋" w:eastAsia="仿宋" w:cs="仿宋"/>
          <w:snapToGrid/>
          <w:color w:val="auto"/>
          <w:sz w:val="32"/>
          <w:szCs w:val="32"/>
          <w:lang w:eastAsia="zh-CN"/>
        </w:rPr>
      </w:pPr>
    </w:p>
    <w:p>
      <w:pPr>
        <w:keepNext w:val="0"/>
        <w:keepLines w:val="0"/>
        <w:pageBreakBefore w:val="0"/>
        <w:widowControl w:val="0"/>
        <w:kinsoku/>
        <w:wordWrap/>
        <w:overflowPunct/>
        <w:topLinePunct w:val="0"/>
        <w:autoSpaceDE/>
        <w:autoSpaceDN w:val="0"/>
        <w:bidi w:val="0"/>
        <w:adjustRightInd/>
        <w:snapToGrid/>
        <w:spacing w:beforeLines="0" w:afterLines="0" w:line="580" w:lineRule="exact"/>
        <w:ind w:right="0" w:rightChars="0"/>
        <w:jc w:val="left"/>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市直各有关单位、各区（县）委宣传部、各高等院校：</w:t>
      </w:r>
    </w:p>
    <w:p>
      <w:pPr>
        <w:keepNext w:val="0"/>
        <w:keepLines w:val="0"/>
        <w:pageBreakBefore w:val="0"/>
        <w:widowControl w:val="0"/>
        <w:kinsoku/>
        <w:wordWrap/>
        <w:overflowPunct/>
        <w:topLinePunct w:val="0"/>
        <w:autoSpaceDE/>
        <w:autoSpaceDN w:val="0"/>
        <w:bidi w:val="0"/>
        <w:adjustRightInd/>
        <w:snapToGrid/>
        <w:spacing w:beforeLines="0" w:afterLines="0" w:line="580" w:lineRule="exact"/>
        <w:ind w:right="0" w:rightChars="0" w:firstLine="640" w:firstLineChars="200"/>
        <w:jc w:val="left"/>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经汕头市哲学社会科学规划领导小组批准，决定开展202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年度汕头市哲学社会科学规划项目申报工作。现将有关事项通知如下：</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jc w:val="left"/>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一、指导思想</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80" w:lineRule="exact"/>
        <w:ind w:left="0" w:leftChars="0" w:right="0" w:rightChars="0" w:firstLine="608" w:firstLineChars="190"/>
        <w:jc w:val="left"/>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引导和激励全市社科理论工作者，坚持以习近平新时代中国特色社会主义思想为指导，</w:t>
      </w:r>
      <w:r>
        <w:rPr>
          <w:rFonts w:hint="eastAsia" w:ascii="仿宋" w:hAnsi="仿宋" w:eastAsia="仿宋" w:cs="仿宋"/>
          <w:i w:val="0"/>
          <w:caps w:val="0"/>
          <w:color w:val="auto"/>
          <w:spacing w:val="0"/>
          <w:kern w:val="0"/>
          <w:sz w:val="32"/>
          <w:szCs w:val="32"/>
          <w:shd w:val="clear" w:color="auto" w:fill="FFFFFF"/>
          <w:lang w:val="en-US" w:eastAsia="zh-CN" w:bidi="ar"/>
        </w:rPr>
        <w:t>全面贯彻党的十九大和十九届二中、三中、四中、五中、六中全会精神，深入</w:t>
      </w:r>
      <w:r>
        <w:rPr>
          <w:rFonts w:hint="eastAsia" w:ascii="仿宋" w:hAnsi="仿宋" w:eastAsia="仿宋" w:cs="仿宋"/>
          <w:snapToGrid/>
          <w:color w:val="auto"/>
          <w:sz w:val="32"/>
          <w:szCs w:val="32"/>
          <w:lang w:val="en-US" w:eastAsia="zh-CN"/>
        </w:rPr>
        <w:t>贯彻</w:t>
      </w:r>
      <w:r>
        <w:rPr>
          <w:rFonts w:hint="eastAsia" w:ascii="仿宋" w:hAnsi="仿宋" w:eastAsia="仿宋" w:cs="仿宋"/>
          <w:snapToGrid/>
          <w:color w:val="auto"/>
          <w:sz w:val="32"/>
          <w:szCs w:val="32"/>
          <w:lang w:eastAsia="zh-CN"/>
        </w:rPr>
        <w:t>习近平总书记视察广东、视察汕头重要讲话重要指示精神，贯彻落实省委有关决策部署以及市第十二次党代会及市委全会、市“两会”精神，围绕市委市政府中心工作和发展大局，聚焦汕头改革发展面临的重大理论和实践问题开展</w:t>
      </w:r>
      <w:r>
        <w:rPr>
          <w:rFonts w:hint="eastAsia" w:ascii="仿宋" w:hAnsi="仿宋" w:eastAsia="仿宋" w:cs="仿宋"/>
          <w:snapToGrid/>
          <w:color w:val="auto"/>
          <w:sz w:val="32"/>
          <w:szCs w:val="32"/>
          <w:lang w:val="en-US" w:eastAsia="zh-CN"/>
        </w:rPr>
        <w:t>研</w:t>
      </w:r>
      <w:r>
        <w:rPr>
          <w:rFonts w:hint="eastAsia" w:ascii="仿宋" w:hAnsi="仿宋" w:eastAsia="仿宋" w:cs="仿宋"/>
          <w:snapToGrid/>
          <w:color w:val="auto"/>
          <w:sz w:val="32"/>
          <w:szCs w:val="32"/>
          <w:lang w:eastAsia="zh-CN"/>
        </w:rPr>
        <w:t>究，发挥社科界的“思想库”“智囊团”作用，为我市坚定不移走“工业立市、产业兴市”之路，加快建设现代化活力经济特区，推动汕头在新时代经济特区建设中迎头赶上</w:t>
      </w:r>
      <w:r>
        <w:rPr>
          <w:rFonts w:hint="eastAsia" w:ascii="仿宋" w:hAnsi="仿宋" w:eastAsia="仿宋" w:cs="仿宋"/>
          <w:i w:val="0"/>
          <w:caps w:val="0"/>
          <w:color w:val="auto"/>
          <w:spacing w:val="0"/>
          <w:kern w:val="0"/>
          <w:sz w:val="32"/>
          <w:szCs w:val="32"/>
          <w:shd w:val="clear" w:color="auto" w:fill="FFFFFF"/>
          <w:lang w:val="en-US" w:eastAsia="zh-CN" w:bidi="ar"/>
        </w:rPr>
        <w:t>提供理论支撑和智力支持，以优异成绩迎接党的二十大胜利召开</w:t>
      </w:r>
      <w:r>
        <w:rPr>
          <w:rFonts w:hint="eastAsia" w:ascii="仿宋" w:hAnsi="仿宋" w:eastAsia="仿宋" w:cs="仿宋"/>
          <w:snapToGrid/>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80" w:lineRule="exact"/>
        <w:ind w:left="0" w:leftChars="0" w:right="0" w:rightChars="0" w:firstLine="608" w:firstLineChars="190"/>
        <w:jc w:val="left"/>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二、申报课题研究方向</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汕头市哲学社会科学规划项目应侧重应用性、对策性、创新性研究，由申报者结合当下汕头发展重点、热点、难点问题，围绕市委市政府中心工作自行拟定研究题目。</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本次申报的项目类别包括：</w:t>
      </w:r>
      <w:r>
        <w:rPr>
          <w:rFonts w:hint="eastAsia" w:ascii="仿宋" w:hAnsi="仿宋" w:eastAsia="仿宋" w:cs="仿宋"/>
          <w:snapToGrid/>
          <w:color w:val="auto"/>
          <w:sz w:val="32"/>
          <w:szCs w:val="32"/>
          <w:lang w:val="en-US" w:eastAsia="zh-CN"/>
        </w:rPr>
        <w:t>一般项目、</w:t>
      </w:r>
      <w:r>
        <w:rPr>
          <w:rFonts w:hint="eastAsia" w:ascii="仿宋" w:hAnsi="仿宋" w:eastAsia="仿宋" w:cs="仿宋"/>
          <w:snapToGrid/>
          <w:color w:val="auto"/>
          <w:sz w:val="32"/>
          <w:szCs w:val="32"/>
          <w:lang w:eastAsia="zh-CN"/>
        </w:rPr>
        <w:t>青年项目、“</w:t>
      </w:r>
      <w:r>
        <w:rPr>
          <w:rFonts w:hint="eastAsia" w:ascii="仿宋" w:hAnsi="仿宋" w:eastAsia="仿宋" w:cs="仿宋"/>
          <w:snapToGrid/>
          <w:color w:val="auto"/>
          <w:sz w:val="32"/>
          <w:szCs w:val="32"/>
          <w:lang w:val="en-US" w:eastAsia="zh-CN"/>
        </w:rPr>
        <w:t>工业立市、产业强市</w:t>
      </w:r>
      <w:r>
        <w:rPr>
          <w:rFonts w:hint="eastAsia" w:ascii="仿宋" w:hAnsi="仿宋" w:eastAsia="仿宋" w:cs="仿宋"/>
          <w:snapToGrid/>
          <w:color w:val="auto"/>
          <w:sz w:val="32"/>
          <w:szCs w:val="32"/>
          <w:lang w:eastAsia="zh-CN"/>
        </w:rPr>
        <w:t>”研究专项。</w:t>
      </w:r>
      <w:r>
        <w:rPr>
          <w:rFonts w:hint="eastAsia" w:ascii="仿宋" w:hAnsi="仿宋" w:eastAsia="仿宋" w:cs="仿宋"/>
          <w:snapToGrid/>
          <w:color w:val="auto"/>
          <w:sz w:val="32"/>
          <w:szCs w:val="32"/>
          <w:lang w:val="en-US" w:eastAsia="zh-CN"/>
        </w:rPr>
        <w:t>一般项目、</w:t>
      </w:r>
      <w:r>
        <w:rPr>
          <w:rFonts w:hint="eastAsia" w:ascii="仿宋" w:hAnsi="仿宋" w:eastAsia="仿宋" w:cs="仿宋"/>
          <w:snapToGrid/>
          <w:color w:val="auto"/>
          <w:sz w:val="32"/>
          <w:szCs w:val="32"/>
          <w:lang w:eastAsia="zh-CN"/>
        </w:rPr>
        <w:t>青年项目</w:t>
      </w:r>
      <w:r>
        <w:rPr>
          <w:rFonts w:hint="eastAsia" w:ascii="仿宋" w:hAnsi="仿宋" w:eastAsia="仿宋" w:cs="仿宋"/>
          <w:i w:val="0"/>
          <w:caps w:val="0"/>
          <w:color w:val="auto"/>
          <w:spacing w:val="0"/>
          <w:kern w:val="0"/>
          <w:sz w:val="32"/>
          <w:szCs w:val="32"/>
          <w:shd w:val="clear" w:color="auto" w:fill="FFFFFF"/>
          <w:lang w:val="en-US" w:eastAsia="zh-CN" w:bidi="ar"/>
        </w:rPr>
        <w:t>聚焦汕头经济特区新时代使命担当，围绕推进改革开放和做好“侨”的文章、提升省域副中心城市能级、提升城市治理体系和治理能力现代化水平、弘扬和传承优秀传统文化、推进乡村振兴、建设绿色生态美丽汕头、推进精神文明建设、办好亚青会、推进依法治市、</w:t>
      </w:r>
      <w:r>
        <w:rPr>
          <w:rFonts w:hint="eastAsia" w:ascii="仿宋" w:hAnsi="仿宋" w:eastAsia="仿宋" w:cs="仿宋"/>
          <w:snapToGrid/>
          <w:color w:val="auto"/>
          <w:sz w:val="32"/>
          <w:szCs w:val="32"/>
          <w:lang w:eastAsia="zh-CN"/>
        </w:rPr>
        <w:t>保障和改善民生等重</w:t>
      </w:r>
      <w:r>
        <w:rPr>
          <w:rFonts w:hint="eastAsia" w:ascii="仿宋" w:hAnsi="仿宋" w:eastAsia="仿宋" w:cs="仿宋"/>
          <w:i w:val="0"/>
          <w:caps w:val="0"/>
          <w:color w:val="auto"/>
          <w:spacing w:val="0"/>
          <w:kern w:val="0"/>
          <w:sz w:val="32"/>
          <w:szCs w:val="32"/>
          <w:shd w:val="clear" w:color="auto" w:fill="FFFFFF"/>
          <w:lang w:val="en-US" w:eastAsia="zh-CN" w:bidi="ar"/>
        </w:rPr>
        <w:t>大问题开展研究。“工业立市、产业强市”研究专项重点围绕坚定不移走“工业立市、产业强市”之路，构建“三新两特一大”产业发展格局、规划建设省级大型产业集聚区、推进“工改工”、构建完善协同创新体系、增强金融服务实体经济能力、打造一流营商环境等开展研究。</w:t>
      </w:r>
    </w:p>
    <w:p>
      <w:pPr>
        <w:keepNext w:val="0"/>
        <w:keepLines w:val="0"/>
        <w:pageBreakBefore w:val="0"/>
        <w:widowControl w:val="0"/>
        <w:numPr>
          <w:ilvl w:val="0"/>
          <w:numId w:val="1"/>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申报要求</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1.</w:t>
      </w:r>
      <w:r>
        <w:rPr>
          <w:rFonts w:hint="eastAsia" w:ascii="仿宋" w:hAnsi="仿宋" w:eastAsia="仿宋" w:cs="仿宋"/>
          <w:snapToGrid/>
          <w:color w:val="auto"/>
          <w:sz w:val="32"/>
          <w:szCs w:val="32"/>
          <w:lang w:eastAsia="zh-CN"/>
        </w:rPr>
        <w:t>凡具备主持课题立项条件的社科工作者均可申报。科研及教学工作者申报立项要求具备副高级以上（含）专业技术职称或博士学位，不具备者须由两名具有副高级以上（含）专业技术职称的同行专家书面推荐，方可作为项目负责人申报。青年项目的申请者年龄不能超过35周岁（198</w:t>
      </w:r>
      <w:r>
        <w:rPr>
          <w:rFonts w:hint="eastAsia" w:ascii="仿宋" w:hAnsi="仿宋" w:eastAsia="仿宋" w:cs="仿宋"/>
          <w:snapToGrid/>
          <w:color w:val="auto"/>
          <w:sz w:val="32"/>
          <w:szCs w:val="32"/>
          <w:lang w:val="en-US" w:eastAsia="zh-CN"/>
        </w:rPr>
        <w:t>7</w:t>
      </w:r>
      <w:r>
        <w:rPr>
          <w:rFonts w:hint="eastAsia" w:ascii="仿宋" w:hAnsi="仿宋" w:eastAsia="仿宋" w:cs="仿宋"/>
          <w:snapToGrid/>
          <w:color w:val="auto"/>
          <w:sz w:val="32"/>
          <w:szCs w:val="32"/>
          <w:lang w:eastAsia="zh-CN"/>
        </w:rPr>
        <w:t>年</w:t>
      </w:r>
      <w:r>
        <w:rPr>
          <w:rFonts w:hint="eastAsia" w:ascii="仿宋" w:hAnsi="仿宋" w:eastAsia="仿宋" w:cs="仿宋"/>
          <w:snapToGrid/>
          <w:color w:val="auto"/>
          <w:sz w:val="32"/>
          <w:szCs w:val="32"/>
          <w:lang w:val="en-US" w:eastAsia="zh-CN"/>
        </w:rPr>
        <w:t>1</w:t>
      </w:r>
      <w:r>
        <w:rPr>
          <w:rFonts w:hint="eastAsia" w:ascii="仿宋" w:hAnsi="仿宋" w:eastAsia="仿宋" w:cs="仿宋"/>
          <w:snapToGrid/>
          <w:color w:val="auto"/>
          <w:sz w:val="32"/>
          <w:szCs w:val="32"/>
          <w:lang w:eastAsia="zh-CN"/>
        </w:rPr>
        <w:t>月</w:t>
      </w:r>
      <w:r>
        <w:rPr>
          <w:rFonts w:hint="eastAsia" w:ascii="仿宋" w:hAnsi="仿宋" w:eastAsia="仿宋" w:cs="仿宋"/>
          <w:snapToGrid/>
          <w:color w:val="auto"/>
          <w:sz w:val="32"/>
          <w:szCs w:val="32"/>
          <w:lang w:val="en-US" w:eastAsia="zh-CN"/>
        </w:rPr>
        <w:t>25</w:t>
      </w:r>
      <w:r>
        <w:rPr>
          <w:rFonts w:hint="eastAsia" w:ascii="仿宋" w:hAnsi="仿宋" w:eastAsia="仿宋" w:cs="仿宋"/>
          <w:snapToGrid/>
          <w:color w:val="auto"/>
          <w:sz w:val="32"/>
          <w:szCs w:val="32"/>
          <w:lang w:eastAsia="zh-CN"/>
        </w:rPr>
        <w:t>日之后出生）。</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申报课题组人数应3人以上（含3人）。课题组负责人原则上只能申报一个课题，且不能作为课题组成员参加其他课题的申报。作为课题组成员参与规划课题申报的，每人最多可同时申报两个项目。</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3.</w:t>
      </w:r>
      <w:r>
        <w:rPr>
          <w:rFonts w:hint="eastAsia" w:ascii="仿宋" w:hAnsi="仿宋" w:eastAsia="仿宋" w:cs="仿宋"/>
          <w:snapToGrid/>
          <w:color w:val="auto"/>
          <w:sz w:val="32"/>
          <w:szCs w:val="32"/>
          <w:lang w:eastAsia="zh-CN"/>
        </w:rPr>
        <w:t>汕头市哲学社会科学规划项目不设具体的课题指南，由项目申报者根据“申报课题研究方向”自主申报。</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4.</w:t>
      </w:r>
      <w:r>
        <w:rPr>
          <w:rFonts w:hint="eastAsia" w:ascii="仿宋" w:hAnsi="仿宋" w:eastAsia="仿宋" w:cs="仿宋"/>
          <w:snapToGrid/>
          <w:color w:val="auto"/>
          <w:sz w:val="32"/>
          <w:szCs w:val="32"/>
          <w:lang w:eastAsia="zh-CN"/>
        </w:rPr>
        <w:t>汕头市哲学社会科学规划项目成果形式包括专著、研究报告、论文等。每个项目可单独选定以上一种或同时选定两种成果形式，字数不低于1.5万字。</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5.</w:t>
      </w:r>
      <w:r>
        <w:rPr>
          <w:rFonts w:hint="eastAsia" w:ascii="仿宋" w:hAnsi="仿宋" w:eastAsia="仿宋" w:cs="仿宋"/>
          <w:snapToGrid/>
          <w:color w:val="auto"/>
          <w:sz w:val="32"/>
          <w:szCs w:val="32"/>
          <w:lang w:eastAsia="zh-CN"/>
        </w:rPr>
        <w:t>申报立项课题要有比较充分的前期研究成果，并保证没有知识产权争议。课题最终研究成果必须为最新成果，内容应具有原创性、开拓性和创新性，且必须符合学术规范，引用材料务必注明出处，并附重要参考文献目录。</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6.</w:t>
      </w:r>
      <w:r>
        <w:rPr>
          <w:rFonts w:hint="eastAsia" w:ascii="仿宋" w:hAnsi="仿宋" w:eastAsia="仿宋" w:cs="仿宋"/>
          <w:snapToGrid/>
          <w:color w:val="auto"/>
          <w:sz w:val="32"/>
          <w:szCs w:val="32"/>
          <w:lang w:eastAsia="zh-CN"/>
        </w:rPr>
        <w:t>课题通过立项后，课题负责人原则上应在202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年10月底前完成课题研究并申请结项。</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四、申报程序</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1.市哲学社会科学规划项目由各单位科研管理部门组织申报。课题申报者登录汕头市社会科学界联合会网站（www.stskl.shantou.gov.cn），在“规划工作”栏目中下载《202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年度汕头市哲学社会科学规划项目申请书》，填写后报项目负责人所在单位科研部门审核。</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0" w:leftChars="0" w:right="0" w:rightChars="0" w:firstLine="42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 xml:space="preserve"> </w:t>
      </w:r>
      <w:r>
        <w:rPr>
          <w:rFonts w:hint="eastAsia" w:ascii="仿宋" w:hAnsi="仿宋" w:eastAsia="仿宋" w:cs="仿宋"/>
          <w:snapToGrid/>
          <w:color w:val="auto"/>
          <w:sz w:val="32"/>
          <w:szCs w:val="32"/>
          <w:lang w:eastAsia="zh-CN"/>
        </w:rPr>
        <w:t>2.《202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年度汕头市哲学社会科学规划项目申请书》</w:t>
      </w:r>
      <w:r>
        <w:rPr>
          <w:rFonts w:hint="eastAsia" w:ascii="仿宋" w:hAnsi="仿宋" w:eastAsia="仿宋" w:cs="仿宋"/>
          <w:snapToGrid/>
          <w:color w:val="auto"/>
          <w:sz w:val="32"/>
          <w:szCs w:val="32"/>
          <w:lang w:val="en-US" w:eastAsia="zh-CN"/>
        </w:rPr>
        <w:t>须由</w:t>
      </w:r>
      <w:r>
        <w:rPr>
          <w:rFonts w:hint="eastAsia" w:ascii="仿宋" w:hAnsi="仿宋" w:eastAsia="仿宋" w:cs="仿宋"/>
          <w:snapToGrid/>
          <w:color w:val="auto"/>
          <w:sz w:val="32"/>
          <w:szCs w:val="32"/>
          <w:lang w:eastAsia="zh-CN"/>
        </w:rPr>
        <w:t>项目负责人所在单位科研部门审核</w:t>
      </w:r>
      <w:r>
        <w:rPr>
          <w:rFonts w:hint="eastAsia" w:ascii="仿宋" w:hAnsi="仿宋" w:eastAsia="仿宋" w:cs="仿宋"/>
          <w:snapToGrid/>
          <w:color w:val="auto"/>
          <w:sz w:val="32"/>
          <w:szCs w:val="32"/>
          <w:lang w:val="en-US" w:eastAsia="zh-CN"/>
        </w:rPr>
        <w:t>同意</w:t>
      </w:r>
      <w:r>
        <w:rPr>
          <w:rFonts w:hint="eastAsia" w:ascii="仿宋" w:hAnsi="仿宋" w:eastAsia="仿宋" w:cs="仿宋"/>
          <w:snapToGrid/>
          <w:color w:val="auto"/>
          <w:sz w:val="32"/>
          <w:szCs w:val="32"/>
          <w:lang w:eastAsia="zh-CN"/>
        </w:rPr>
        <w:t>及</w:t>
      </w:r>
      <w:r>
        <w:rPr>
          <w:rFonts w:hint="eastAsia" w:ascii="仿宋" w:hAnsi="仿宋" w:eastAsia="仿宋" w:cs="仿宋"/>
          <w:snapToGrid/>
          <w:color w:val="auto"/>
          <w:sz w:val="32"/>
          <w:szCs w:val="32"/>
          <w:lang w:val="en-US" w:eastAsia="zh-CN"/>
        </w:rPr>
        <w:t>盖章</w:t>
      </w:r>
      <w:r>
        <w:rPr>
          <w:rFonts w:hint="eastAsia" w:ascii="仿宋" w:hAnsi="仿宋" w:eastAsia="仿宋" w:cs="仿宋"/>
          <w:snapToGrid/>
          <w:color w:val="auto"/>
          <w:sz w:val="32"/>
          <w:szCs w:val="32"/>
          <w:lang w:eastAsia="zh-CN"/>
        </w:rPr>
        <w:t>。</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0" w:leftChars="0" w:right="0" w:rightChars="0" w:firstLine="42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 xml:space="preserve"> </w:t>
      </w:r>
      <w:r>
        <w:rPr>
          <w:rFonts w:hint="eastAsia" w:ascii="仿宋" w:hAnsi="仿宋" w:eastAsia="仿宋" w:cs="仿宋"/>
          <w:snapToGrid/>
          <w:color w:val="auto"/>
          <w:sz w:val="32"/>
          <w:szCs w:val="32"/>
          <w:lang w:eastAsia="zh-CN"/>
        </w:rPr>
        <w:t>3.各申报单位对申报材料进行汇总整理，填写《202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年度汕头市哲学社会科学规划项目申报汇总表》，连同申报材料统一报送市哲学社会科学规划领导小组办公室（下称市社科规划办）。所有申报材料须用A4纸双面打印（附电子版）。具体包括：《202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年度汕头市哲学社会科学规划项目申报汇总表》一式1份、《202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年度汕头市哲学社会科学规划项目申请书》一式5份（含盖章版原件1份）。</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五、申报时间</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自通知发布之日起至202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年3月31日，逾期不予受理。</w:t>
      </w:r>
    </w:p>
    <w:p>
      <w:pPr>
        <w:keepNext w:val="0"/>
        <w:keepLines w:val="0"/>
        <w:pageBreakBefore w:val="0"/>
        <w:widowControl w:val="0"/>
        <w:numPr>
          <w:ilvl w:val="0"/>
          <w:numId w:val="2"/>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黑体" w:hAnsi="黑体" w:eastAsia="黑体" w:cs="黑体"/>
          <w:snapToGrid/>
          <w:color w:val="auto"/>
          <w:sz w:val="32"/>
          <w:szCs w:val="32"/>
          <w:lang w:eastAsia="zh-CN"/>
        </w:rPr>
      </w:pPr>
      <w:r>
        <w:rPr>
          <w:rFonts w:hint="eastAsia" w:ascii="黑体" w:hAnsi="黑体" w:eastAsia="黑体" w:cs="黑体"/>
          <w:snapToGrid/>
          <w:color w:val="auto"/>
          <w:sz w:val="32"/>
          <w:szCs w:val="32"/>
          <w:lang w:eastAsia="zh-CN"/>
        </w:rPr>
        <w:t>其他事项</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1.</w:t>
      </w:r>
      <w:r>
        <w:rPr>
          <w:rFonts w:hint="eastAsia" w:ascii="仿宋" w:hAnsi="仿宋" w:eastAsia="仿宋" w:cs="仿宋"/>
          <w:snapToGrid/>
          <w:color w:val="auto"/>
          <w:sz w:val="32"/>
          <w:szCs w:val="32"/>
          <w:lang w:eastAsia="zh-CN"/>
        </w:rPr>
        <w:t>市社科规划办将组织开展立项评审工作，提出准予立项名单并报市哲学社会科学规划领导小组批准。立项通知及获准立项名单将通知各项目负责人所在单位，并在市社科联网站公布。</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市社科规划办将于202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年11月组织开展结项评审工作。课题通过立项后，</w:t>
      </w:r>
      <w:r>
        <w:rPr>
          <w:rFonts w:hint="eastAsia" w:ascii="仿宋" w:hAnsi="仿宋" w:eastAsia="仿宋" w:cs="仿宋"/>
          <w:snapToGrid/>
          <w:color w:val="auto"/>
          <w:sz w:val="32"/>
          <w:szCs w:val="32"/>
          <w:lang w:val="en-US" w:eastAsia="zh-CN"/>
        </w:rPr>
        <w:t>项目申报者</w:t>
      </w:r>
      <w:r>
        <w:rPr>
          <w:rFonts w:hint="eastAsia" w:ascii="仿宋" w:hAnsi="仿宋" w:eastAsia="仿宋" w:cs="仿宋"/>
          <w:snapToGrid/>
          <w:color w:val="auto"/>
          <w:sz w:val="32"/>
          <w:szCs w:val="32"/>
          <w:lang w:eastAsia="zh-CN"/>
        </w:rPr>
        <w:t>须于202</w:t>
      </w:r>
      <w:r>
        <w:rPr>
          <w:rFonts w:hint="eastAsia" w:ascii="仿宋" w:hAnsi="仿宋" w:eastAsia="仿宋" w:cs="仿宋"/>
          <w:snapToGrid/>
          <w:color w:val="auto"/>
          <w:sz w:val="32"/>
          <w:szCs w:val="32"/>
          <w:lang w:val="en-US" w:eastAsia="zh-CN"/>
        </w:rPr>
        <w:t>2</w:t>
      </w:r>
      <w:r>
        <w:rPr>
          <w:rFonts w:hint="eastAsia" w:ascii="仿宋" w:hAnsi="仿宋" w:eastAsia="仿宋" w:cs="仿宋"/>
          <w:snapToGrid/>
          <w:color w:val="auto"/>
          <w:sz w:val="32"/>
          <w:szCs w:val="32"/>
          <w:lang w:eastAsia="zh-CN"/>
        </w:rPr>
        <w:t>年10月31日前报送结项申请材料。经评审合格准予结项的课题，发给结项证书。</w:t>
      </w:r>
    </w:p>
    <w:p>
      <w:pPr>
        <w:keepNext w:val="0"/>
        <w:keepLines w:val="0"/>
        <w:pageBreakBefore w:val="0"/>
        <w:widowControl w:val="0"/>
        <w:numPr>
          <w:ilvl w:val="0"/>
          <w:numId w:val="0"/>
        </w:numPr>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3.市社科规划办设在市社科联，项目申报者及各单位科研管理部门如有疑问、意见或建议，请及时与市社科规划办联系。</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联 系 人：王学勤；</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联系电话：</w:t>
      </w:r>
      <w:r>
        <w:rPr>
          <w:rFonts w:hint="eastAsia" w:ascii="仿宋" w:hAnsi="仿宋" w:eastAsia="仿宋" w:cs="仿宋"/>
          <w:snapToGrid/>
          <w:color w:val="auto"/>
          <w:sz w:val="32"/>
          <w:szCs w:val="32"/>
          <w:lang w:val="en-US" w:eastAsia="zh-CN"/>
        </w:rPr>
        <w:t>89929549、88552986</w:t>
      </w:r>
      <w:r>
        <w:rPr>
          <w:rFonts w:hint="eastAsia" w:ascii="仿宋" w:hAnsi="仿宋" w:eastAsia="仿宋" w:cs="仿宋"/>
          <w:snapToGrid/>
          <w:color w:val="auto"/>
          <w:sz w:val="32"/>
          <w:szCs w:val="32"/>
          <w:lang w:eastAsia="zh-CN"/>
        </w:rPr>
        <w:t>；</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u w:val="none"/>
          <w:lang w:eastAsia="zh-CN"/>
        </w:rPr>
      </w:pPr>
      <w:r>
        <w:rPr>
          <w:rFonts w:hint="eastAsia" w:ascii="仿宋" w:hAnsi="仿宋" w:eastAsia="仿宋" w:cs="仿宋"/>
          <w:snapToGrid/>
          <w:color w:val="auto"/>
          <w:sz w:val="32"/>
          <w:szCs w:val="32"/>
          <w:lang w:eastAsia="zh-CN"/>
        </w:rPr>
        <w:t>电子邮箱：</w:t>
      </w:r>
      <w:r>
        <w:rPr>
          <w:rFonts w:hint="eastAsia" w:ascii="仿宋" w:hAnsi="仿宋" w:eastAsia="仿宋" w:cs="仿宋"/>
          <w:snapToGrid/>
          <w:color w:val="auto"/>
          <w:sz w:val="32"/>
          <w:szCs w:val="32"/>
          <w:u w:val="none"/>
          <w:lang w:eastAsia="zh-CN"/>
        </w:rPr>
        <w:fldChar w:fldCharType="begin"/>
      </w:r>
      <w:r>
        <w:rPr>
          <w:rFonts w:hint="eastAsia" w:ascii="仿宋" w:hAnsi="仿宋" w:eastAsia="仿宋" w:cs="仿宋"/>
          <w:snapToGrid/>
          <w:color w:val="auto"/>
          <w:sz w:val="32"/>
          <w:szCs w:val="32"/>
          <w:u w:val="none"/>
          <w:lang w:eastAsia="zh-CN"/>
        </w:rPr>
        <w:instrText xml:space="preserve">HYPERLINK "mailto:stskkt@163.com。"</w:instrText>
      </w:r>
      <w:r>
        <w:rPr>
          <w:rFonts w:hint="eastAsia" w:ascii="仿宋" w:hAnsi="仿宋" w:eastAsia="仿宋" w:cs="仿宋"/>
          <w:snapToGrid/>
          <w:color w:val="auto"/>
          <w:sz w:val="32"/>
          <w:szCs w:val="32"/>
          <w:u w:val="none"/>
          <w:lang w:eastAsia="zh-CN"/>
        </w:rPr>
        <w:fldChar w:fldCharType="separate"/>
      </w:r>
      <w:r>
        <w:rPr>
          <w:rFonts w:hint="eastAsia" w:ascii="仿宋" w:hAnsi="仿宋" w:eastAsia="仿宋" w:cs="仿宋"/>
          <w:snapToGrid/>
          <w:color w:val="auto"/>
          <w:sz w:val="32"/>
          <w:szCs w:val="32"/>
          <w:u w:val="none"/>
          <w:lang w:eastAsia="zh-CN"/>
        </w:rPr>
        <w:t>stskkt@163.com；</w:t>
      </w:r>
      <w:r>
        <w:rPr>
          <w:rFonts w:hint="eastAsia" w:ascii="仿宋" w:hAnsi="仿宋" w:eastAsia="仿宋" w:cs="仿宋"/>
          <w:snapToGrid/>
          <w:color w:val="auto"/>
          <w:sz w:val="32"/>
          <w:szCs w:val="32"/>
          <w:u w:val="none"/>
          <w:lang w:eastAsia="zh-CN"/>
        </w:rPr>
        <w:fldChar w:fldCharType="end"/>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snapToGrid/>
          <w:color w:val="auto"/>
          <w:sz w:val="32"/>
          <w:szCs w:val="32"/>
          <w:lang w:eastAsia="zh-CN"/>
        </w:rPr>
        <w:t>联系地址：汕头市海滨路12号科技馆大楼6楼。</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textAlignment w:val="auto"/>
        <w:outlineLvl w:val="9"/>
        <w:rPr>
          <w:rFonts w:hint="eastAsia" w:ascii="仿宋" w:hAnsi="仿宋" w:eastAsia="仿宋" w:cs="仿宋"/>
          <w:snapToGrid/>
          <w:color w:val="auto"/>
          <w:sz w:val="32"/>
          <w:szCs w:val="32"/>
          <w:lang w:eastAsia="zh-CN"/>
        </w:rPr>
      </w:pP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附件：</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年度汕头市哲学社会科学规划项目申报汇</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0" w:leftChars="0" w:right="0" w:rightChars="0" w:firstLine="1920" w:firstLineChars="6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总表 </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1916" w:leftChars="760" w:right="0" w:rightChars="0" w:hanging="320" w:hangingChars="100"/>
        <w:textAlignment w:val="auto"/>
        <w:outlineLvl w:val="9"/>
        <w:rPr>
          <w:rFonts w:hint="eastAsia" w:ascii="仿宋" w:hAnsi="仿宋" w:eastAsia="仿宋" w:cs="仿宋"/>
          <w:snapToGrid/>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年度汕头市</w:t>
      </w:r>
      <w:r>
        <w:rPr>
          <w:rFonts w:hint="eastAsia" w:ascii="仿宋" w:hAnsi="仿宋" w:eastAsia="仿宋" w:cs="仿宋"/>
          <w:snapToGrid/>
          <w:color w:val="auto"/>
          <w:sz w:val="32"/>
          <w:szCs w:val="32"/>
          <w:u w:val="none"/>
          <w:lang w:eastAsia="zh-CN"/>
        </w:rPr>
        <w:t>哲学社会科学规划项目申请书</w:t>
      </w:r>
    </w:p>
    <w:p>
      <w:pPr>
        <w:keepNext w:val="0"/>
        <w:keepLines w:val="0"/>
        <w:pageBreakBefore w:val="0"/>
        <w:widowControl w:val="0"/>
        <w:kinsoku/>
        <w:wordWrap/>
        <w:overflowPunct/>
        <w:topLinePunct w:val="0"/>
        <w:autoSpaceDE/>
        <w:bidi w:val="0"/>
        <w:adjustRightInd/>
        <w:snapToGrid/>
        <w:spacing w:line="580" w:lineRule="exact"/>
        <w:ind w:firstLine="1600" w:firstLineChars="500"/>
        <w:textAlignment w:val="auto"/>
        <w:rPr>
          <w:rFonts w:hint="default" w:ascii="Times New Roman" w:hAnsi="Times New Roman" w:eastAsia="方正仿宋简体" w:cs="Times New Roman"/>
          <w:snapToGrid/>
          <w:color w:val="auto"/>
          <w:sz w:val="32"/>
          <w:szCs w:val="32"/>
          <w:lang w:eastAsia="zh-CN"/>
        </w:rPr>
      </w:pP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right="0" w:rightChars="0"/>
        <w:textAlignment w:val="auto"/>
        <w:outlineLvl w:val="9"/>
        <w:rPr>
          <w:rFonts w:hint="default" w:ascii="仿宋" w:hAnsi="仿宋" w:eastAsia="仿宋" w:cs="仿宋"/>
          <w:color w:val="auto"/>
          <w:sz w:val="32"/>
          <w:szCs w:val="32"/>
          <w:lang w:eastAsia="zh-CN"/>
        </w:rPr>
      </w:pP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1915" w:leftChars="912" w:right="0" w:rightChars="0" w:firstLine="320" w:firstLineChars="1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汕头市哲学社会科学规划领导小组办公室</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580" w:lineRule="exact"/>
        <w:ind w:left="1915" w:leftChars="912" w:right="0" w:rightChars="0" w:firstLine="2240" w:firstLineChars="7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年</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月</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lang w:eastAsia="zh-CN"/>
        </w:rPr>
        <w:t>日</w:t>
      </w:r>
    </w:p>
    <w:p>
      <w:pPr>
        <w:keepNext w:val="0"/>
        <w:keepLines w:val="0"/>
        <w:pageBreakBefore w:val="0"/>
        <w:widowControl w:val="0"/>
        <w:kinsoku/>
        <w:wordWrap/>
        <w:overflowPunct/>
        <w:topLinePunct w:val="0"/>
        <w:autoSpaceDE/>
        <w:bidi w:val="0"/>
        <w:adjustRightInd/>
        <w:snapToGrid/>
        <w:spacing w:line="580" w:lineRule="exact"/>
        <w:ind w:firstLine="1600" w:firstLineChars="500"/>
        <w:textAlignment w:val="auto"/>
        <w:rPr>
          <w:rFonts w:hint="default" w:ascii="Times New Roman" w:hAnsi="Times New Roman" w:eastAsia="方正仿宋简体" w:cs="Times New Roman"/>
          <w:snapToGrid/>
          <w:color w:val="auto"/>
          <w:sz w:val="32"/>
          <w:szCs w:val="32"/>
          <w:lang w:eastAsia="zh-CN"/>
        </w:rPr>
      </w:pPr>
      <w:r>
        <w:rPr>
          <w:rFonts w:hint="default" w:ascii="Times New Roman" w:hAnsi="Times New Roman" w:eastAsia="方正仿宋简体" w:cs="Times New Roman"/>
          <w:snapToGrid/>
          <w:color w:val="auto"/>
          <w:sz w:val="32"/>
          <w:szCs w:val="32"/>
          <w:lang w:eastAsia="zh-CN"/>
        </w:rPr>
        <w:br w:type="textWrapping"/>
      </w:r>
    </w:p>
    <w:p>
      <w:pPr>
        <w:keepNext w:val="0"/>
        <w:keepLines w:val="0"/>
        <w:pageBreakBefore w:val="0"/>
        <w:widowControl w:val="0"/>
        <w:kinsoku/>
        <w:wordWrap/>
        <w:overflowPunct/>
        <w:topLinePunct w:val="0"/>
        <w:autoSpaceDE/>
        <w:bidi w:val="0"/>
        <w:adjustRightInd/>
        <w:snapToGrid/>
        <w:spacing w:line="580" w:lineRule="exac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5" w:beforeLines="0" w:after="105" w:afterLines="0" w:line="30" w:lineRule="atLeast"/>
        <w:ind w:left="0" w:leftChars="0" w:right="0" w:rightChars="0"/>
        <w:textAlignment w:val="auto"/>
        <w:outlineLvl w:val="9"/>
        <w:rPr>
          <w:rFonts w:hint="default" w:ascii="Times New Roman" w:hAnsi="Times New Roman" w:eastAsia="方正仿宋简体" w:cs="Times New Roman"/>
          <w:snapToGrid/>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660" w:lineRule="exact"/>
        <w:jc w:val="both"/>
        <w:textAlignment w:val="auto"/>
        <w:rPr>
          <w:rFonts w:hint="eastAsia" w:ascii="黑体" w:hAnsi="黑体" w:eastAsia="黑体" w:cs="黑体"/>
          <w:b w:val="0"/>
          <w:bCs/>
          <w:kern w:val="1"/>
          <w:sz w:val="32"/>
          <w:szCs w:val="32"/>
          <w:lang w:eastAsia="zh-CN"/>
        </w:rPr>
      </w:pPr>
    </w:p>
    <w:p>
      <w:pPr>
        <w:spacing w:beforeLines="0" w:afterLines="0"/>
        <w:jc w:val="both"/>
        <w:rPr>
          <w:rFonts w:hint="eastAsia" w:ascii="黑体" w:hAnsi="黑体" w:eastAsia="黑体" w:cs="黑体"/>
          <w:color w:val="000000"/>
          <w:sz w:val="32"/>
          <w:szCs w:val="32"/>
          <w:lang w:eastAsia="zh-CN"/>
        </w:rPr>
        <w:sectPr>
          <w:headerReference r:id="rId3" w:type="default"/>
          <w:footerReference r:id="rId4" w:type="default"/>
          <w:footerReference r:id="rId5" w:type="even"/>
          <w:pgSz w:w="11906" w:h="16838"/>
          <w:pgMar w:top="1440" w:right="1417" w:bottom="1440" w:left="1417" w:header="851" w:footer="992" w:gutter="0"/>
          <w:pgNumType w:fmt="numberInDash"/>
          <w:cols w:space="0" w:num="1"/>
          <w:rtlGutter w:val="0"/>
          <w:docGrid w:type="lines" w:linePitch="312" w:charSpace="0"/>
        </w:sectPr>
      </w:pPr>
    </w:p>
    <w:p>
      <w:pPr>
        <w:spacing w:beforeLines="0" w:afterLines="0"/>
        <w:jc w:val="both"/>
        <w:rPr>
          <w:rFonts w:hint="default" w:ascii="黑体" w:hAnsi="黑体" w:eastAsia="黑体" w:cs="黑体"/>
          <w:color w:val="000000"/>
          <w:sz w:val="44"/>
          <w:szCs w:val="44"/>
          <w:lang w:val="en-US" w:eastAsia="zh-CN"/>
        </w:rPr>
      </w:pPr>
      <w:r>
        <w:rPr>
          <w:rFonts w:hint="eastAsia" w:ascii="黑体" w:hAnsi="黑体" w:eastAsia="黑体" w:cs="黑体"/>
          <w:color w:val="000000"/>
          <w:sz w:val="32"/>
          <w:szCs w:val="32"/>
          <w:lang w:eastAsia="zh-CN"/>
        </w:rPr>
        <w:t>附件</w:t>
      </w:r>
      <w:r>
        <w:rPr>
          <w:rFonts w:hint="eastAsia" w:ascii="黑体" w:hAnsi="黑体" w:eastAsia="黑体" w:cs="黑体"/>
          <w:color w:val="000000"/>
          <w:sz w:val="32"/>
          <w:szCs w:val="32"/>
          <w:lang w:val="en-US" w:eastAsia="zh-CN"/>
        </w:rPr>
        <w:t>1</w:t>
      </w:r>
    </w:p>
    <w:tbl>
      <w:tblPr>
        <w:tblStyle w:val="8"/>
        <w:tblW w:w="14265" w:type="dxa"/>
        <w:tblInd w:w="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
        <w:gridCol w:w="1260"/>
        <w:gridCol w:w="3570"/>
        <w:gridCol w:w="1245"/>
        <w:gridCol w:w="2235"/>
        <w:gridCol w:w="2010"/>
        <w:gridCol w:w="33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1" w:hRule="atLeast"/>
        </w:trPr>
        <w:tc>
          <w:tcPr>
            <w:tcW w:w="14265" w:type="dxa"/>
            <w:gridSpan w:val="7"/>
            <w:tcBorders>
              <w:top w:val="nil"/>
              <w:left w:val="nil"/>
              <w:bottom w:val="nil"/>
              <w:right w:val="nil"/>
              <w:tl2br w:val="nil"/>
              <w:tr2bl w:val="nil"/>
            </w:tcBorders>
            <w:noWrap w:val="0"/>
            <w:vAlign w:val="top"/>
          </w:tcPr>
          <w:p>
            <w:pPr>
              <w:spacing w:beforeLines="0" w:afterLines="0"/>
              <w:jc w:val="center"/>
              <w:rPr>
                <w:rFonts w:hint="eastAsia" w:ascii="鏂规灏忔爣瀹嬬畝浣�" w:hAnsi="鏂规灏忔爣瀹嬬畝浣�" w:eastAsia="鏂规灏忔爣瀹嬬畝浣�"/>
                <w:color w:val="000000"/>
                <w:sz w:val="18"/>
                <w:szCs w:val="18"/>
              </w:rPr>
            </w:pPr>
            <w:r>
              <w:rPr>
                <w:rFonts w:hint="eastAsia" w:ascii="鏂规灏忔爣瀹嬬畝浣�" w:hAnsi="鏂规灏忔爣瀹嬬畝浣�" w:eastAsia="鏂规灏忔爣瀹嬬畝浣�"/>
                <w:color w:val="000000"/>
                <w:sz w:val="44"/>
                <w:szCs w:val="44"/>
              </w:rPr>
              <w:t>2022年度汕头市哲学社会科学规划项目申报汇总表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5" w:hRule="atLeast"/>
        </w:trPr>
        <w:tc>
          <w:tcPr>
            <w:tcW w:w="14265" w:type="dxa"/>
            <w:gridSpan w:val="7"/>
            <w:tcBorders>
              <w:top w:val="nil"/>
              <w:left w:val="nil"/>
              <w:bottom w:val="single" w:color="auto" w:sz="6" w:space="0"/>
              <w:right w:val="nil"/>
              <w:tl2br w:val="nil"/>
              <w:tr2bl w:val="nil"/>
            </w:tcBorders>
            <w:noWrap w:val="0"/>
            <w:vAlign w:val="top"/>
          </w:tcPr>
          <w:p>
            <w:pPr>
              <w:spacing w:beforeLines="0" w:afterLines="0"/>
              <w:jc w:val="left"/>
              <w:rPr>
                <w:rFonts w:hint="eastAsia" w:ascii="瀹嬩綋" w:hAnsi="瀹嬩綋" w:eastAsia="瀹嬩綋"/>
                <w:color w:val="000000"/>
                <w:sz w:val="24"/>
                <w:szCs w:val="24"/>
              </w:rPr>
            </w:pPr>
            <w:r>
              <w:rPr>
                <w:rFonts w:hint="eastAsia" w:ascii="瀹嬩綋" w:hAnsi="瀹嬩綋" w:eastAsia="瀹嬩綋"/>
                <w:color w:val="000000"/>
                <w:sz w:val="24"/>
                <w:szCs w:val="24"/>
              </w:rPr>
              <w:t xml:space="preserve"> </w:t>
            </w:r>
            <w:r>
              <w:rPr>
                <w:rFonts w:hint="eastAsia" w:ascii="仿宋" w:hAnsi="仿宋" w:eastAsia="仿宋" w:cs="仿宋"/>
                <w:color w:val="000000"/>
                <w:sz w:val="24"/>
                <w:szCs w:val="24"/>
              </w:rPr>
              <w:t xml:space="preserve">申报单位（盖章）：                   联系人：                  联系电话：                </w:t>
            </w:r>
            <w:r>
              <w:rPr>
                <w:rFonts w:hint="eastAsia" w:ascii="仿宋" w:hAnsi="仿宋" w:eastAsia="仿宋" w:cs="仿宋"/>
                <w:color w:val="000000"/>
                <w:sz w:val="24"/>
                <w:szCs w:val="24"/>
                <w:lang w:eastAsia="zh-CN"/>
              </w:rPr>
              <w:t>申报</w:t>
            </w:r>
            <w:r>
              <w:rPr>
                <w:rFonts w:hint="eastAsia" w:ascii="仿宋" w:hAnsi="仿宋" w:eastAsia="仿宋" w:cs="仿宋"/>
                <w:color w:val="000000"/>
                <w:sz w:val="24"/>
                <w:szCs w:val="24"/>
              </w:rPr>
              <w:t>时间：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序号</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项目类别</w:t>
            </w: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项目名称</w:t>
            </w: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负责人</w:t>
            </w: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负责人所在单位</w:t>
            </w:r>
          </w:p>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及职务（职称）</w:t>
            </w: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课题组成员</w:t>
            </w: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黑体" w:hAnsi="黑体" w:eastAsia="黑体" w:cs="黑体"/>
                <w:color w:val="000000"/>
                <w:sz w:val="24"/>
                <w:szCs w:val="24"/>
              </w:rPr>
            </w:pPr>
            <w:r>
              <w:rPr>
                <w:rFonts w:hint="eastAsia" w:ascii="黑体" w:hAnsi="黑体" w:eastAsia="黑体" w:cs="黑体"/>
                <w:color w:val="000000"/>
                <w:sz w:val="24"/>
                <w:szCs w:val="24"/>
              </w:rPr>
              <w:t>课题组联系人及联系电话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1</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2</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3</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4</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5</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6</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7</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8</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9</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1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r>
              <w:rPr>
                <w:rFonts w:hint="eastAsia" w:ascii="瀹嬩綋" w:hAnsi="瀹嬩綋" w:eastAsia="瀹嬩綋"/>
                <w:color w:val="000000"/>
                <w:sz w:val="20"/>
                <w:szCs w:val="24"/>
              </w:rPr>
              <w:t>10</w:t>
            </w:r>
          </w:p>
        </w:tc>
        <w:tc>
          <w:tcPr>
            <w:tcW w:w="126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57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124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235"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201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c>
          <w:tcPr>
            <w:tcW w:w="3330" w:type="dxa"/>
            <w:tcBorders>
              <w:top w:val="single" w:color="auto" w:sz="6" w:space="0"/>
              <w:left w:val="single" w:color="auto" w:sz="6" w:space="0"/>
              <w:bottom w:val="single" w:color="auto" w:sz="6" w:space="0"/>
              <w:right w:val="single" w:color="auto" w:sz="6" w:space="0"/>
              <w:tl2br w:val="nil"/>
              <w:tr2bl w:val="nil"/>
            </w:tcBorders>
            <w:noWrap w:val="0"/>
            <w:vAlign w:val="center"/>
          </w:tcPr>
          <w:p>
            <w:pPr>
              <w:spacing w:beforeLines="0" w:afterLines="0"/>
              <w:jc w:val="center"/>
              <w:rPr>
                <w:rFonts w:hint="eastAsia" w:ascii="瀹嬩綋" w:hAnsi="瀹嬩綋" w:eastAsia="瀹嬩綋"/>
                <w:color w:val="000000"/>
                <w:sz w:val="20"/>
                <w:szCs w:val="24"/>
              </w:rPr>
            </w:pPr>
          </w:p>
        </w:tc>
      </w:tr>
    </w:tbl>
    <w:p>
      <w:pPr>
        <w:rPr>
          <w:rFonts w:hint="eastAsia" w:eastAsia="宋体"/>
          <w:lang w:eastAsia="zh-CN"/>
        </w:rPr>
      </w:pPr>
    </w:p>
    <w:p>
      <w:pPr>
        <w:pStyle w:val="2"/>
        <w:ind w:left="0" w:leftChars="0" w:firstLine="0" w:firstLineChars="0"/>
        <w:rPr>
          <w:rFonts w:hint="eastAsia"/>
        </w:rPr>
        <w:sectPr>
          <w:pgSz w:w="16838" w:h="11906" w:orient="landscape"/>
          <w:pgMar w:top="1417" w:right="1440" w:bottom="1417" w:left="1440" w:header="851" w:footer="992" w:gutter="0"/>
          <w:pgNumType w:fmt="numberInDash"/>
          <w:cols w:space="720" w:num="1"/>
          <w:rtlGutter w:val="0"/>
          <w:docGrid w:type="lines" w:linePitch="312" w:charSpace="0"/>
        </w:sectPr>
      </w:pPr>
    </w:p>
    <w:tbl>
      <w:tblPr>
        <w:tblStyle w:val="8"/>
        <w:tblpPr w:leftFromText="180" w:rightFromText="180" w:vertAnchor="page" w:horzAnchor="page" w:tblpX="7800" w:tblpY="1680"/>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年度</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宋体"/>
                <w:sz w:val="24"/>
                <w:lang w:eastAsia="zh-CN"/>
              </w:rPr>
            </w:pPr>
            <w:r>
              <w:rPr>
                <w:rFonts w:hint="eastAsia"/>
                <w:sz w:val="24"/>
              </w:rPr>
              <w:t>202</w:t>
            </w:r>
            <w:r>
              <w:rPr>
                <w:rFonts w:hint="eastAsia"/>
                <w:sz w:val="24"/>
                <w:lang w:val="en-US" w:eastAsia="zh-CN"/>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500"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编号</w:t>
            </w:r>
          </w:p>
        </w:tc>
        <w:tc>
          <w:tcPr>
            <w:tcW w:w="1440" w:type="dxa"/>
            <w:tcBorders>
              <w:top w:val="single" w:color="auto" w:sz="4" w:space="0"/>
              <w:left w:val="single" w:color="auto" w:sz="4" w:space="0"/>
              <w:bottom w:val="single" w:color="auto" w:sz="4" w:space="0"/>
              <w:right w:val="single" w:color="auto" w:sz="4" w:space="0"/>
            </w:tcBorders>
            <w:noWrap w:val="0"/>
            <w:vAlign w:val="top"/>
          </w:tcPr>
          <w:p>
            <w:pPr>
              <w:rPr>
                <w:sz w:val="24"/>
              </w:rPr>
            </w:pPr>
          </w:p>
        </w:tc>
      </w:tr>
    </w:tbl>
    <w:p>
      <w:pPr>
        <w:rPr>
          <w:rFonts w:hint="default" w:ascii="黑体" w:eastAsia="黑体"/>
          <w:sz w:val="32"/>
          <w:szCs w:val="32"/>
          <w:lang w:val="en-US"/>
        </w:rPr>
      </w:pPr>
      <w:r>
        <w:rPr>
          <w:rFonts w:hint="eastAsia" w:ascii="黑体" w:eastAsia="黑体"/>
          <w:sz w:val="32"/>
          <w:szCs w:val="32"/>
        </w:rPr>
        <w:t>附件</w:t>
      </w:r>
      <w:r>
        <w:rPr>
          <w:rFonts w:hint="eastAsia" w:ascii="黑体" w:eastAsia="黑体"/>
          <w:sz w:val="32"/>
          <w:szCs w:val="32"/>
          <w:lang w:val="en-US" w:eastAsia="zh-CN"/>
        </w:rPr>
        <w:t xml:space="preserve">2 </w:t>
      </w:r>
    </w:p>
    <w:p>
      <w:pPr>
        <w:jc w:val="center"/>
        <w:rPr>
          <w:rFonts w:hint="eastAsia"/>
          <w:b/>
          <w:bCs/>
          <w:sz w:val="36"/>
        </w:rPr>
      </w:pPr>
    </w:p>
    <w:p>
      <w:pPr>
        <w:jc w:val="center"/>
        <w:rPr>
          <w:rFonts w:hint="eastAsia"/>
          <w:b/>
          <w:bCs/>
          <w:sz w:val="36"/>
        </w:rPr>
      </w:pPr>
    </w:p>
    <w:p>
      <w:pPr>
        <w:jc w:val="center"/>
        <w:rPr>
          <w:rFonts w:hint="eastAsia" w:eastAsia="黑体"/>
          <w:b/>
          <w:bCs/>
          <w:sz w:val="44"/>
        </w:rPr>
      </w:pPr>
    </w:p>
    <w:p>
      <w:pPr>
        <w:jc w:val="center"/>
        <w:rPr>
          <w:rFonts w:hint="eastAsia" w:eastAsia="黑体"/>
          <w:b/>
          <w:bCs/>
          <w:sz w:val="44"/>
        </w:rPr>
      </w:pPr>
    </w:p>
    <w:p>
      <w:pPr>
        <w:jc w:val="center"/>
        <w:rPr>
          <w:rFonts w:hint="eastAsia" w:eastAsia="黑体"/>
          <w:b/>
          <w:bCs/>
          <w:sz w:val="44"/>
        </w:rPr>
      </w:pPr>
    </w:p>
    <w:p>
      <w:pPr>
        <w:jc w:val="center"/>
        <w:rPr>
          <w:rFonts w:hint="eastAsia" w:eastAsia="黑体"/>
          <w:b w:val="0"/>
          <w:bCs w:val="0"/>
          <w:sz w:val="48"/>
          <w:szCs w:val="48"/>
        </w:rPr>
      </w:pPr>
      <w:r>
        <w:rPr>
          <w:rFonts w:hint="eastAsia" w:eastAsia="黑体"/>
          <w:b w:val="0"/>
          <w:bCs w:val="0"/>
          <w:sz w:val="48"/>
          <w:szCs w:val="48"/>
        </w:rPr>
        <w:t>汕头市哲学社会科学规划</w:t>
      </w:r>
    </w:p>
    <w:p>
      <w:pPr>
        <w:jc w:val="center"/>
        <w:rPr>
          <w:rFonts w:eastAsia="黑体"/>
          <w:b w:val="0"/>
          <w:bCs w:val="0"/>
          <w:sz w:val="48"/>
          <w:szCs w:val="48"/>
        </w:rPr>
      </w:pPr>
      <w:r>
        <w:rPr>
          <w:rFonts w:hint="eastAsia" w:eastAsia="黑体"/>
          <w:b w:val="0"/>
          <w:bCs w:val="0"/>
          <w:sz w:val="48"/>
          <w:szCs w:val="48"/>
          <w:lang w:eastAsia="zh-CN"/>
        </w:rPr>
        <w:t>项目</w:t>
      </w:r>
      <w:r>
        <w:rPr>
          <w:rFonts w:hint="eastAsia" w:eastAsia="黑体"/>
          <w:b w:val="0"/>
          <w:bCs w:val="0"/>
          <w:sz w:val="48"/>
          <w:szCs w:val="48"/>
        </w:rPr>
        <w:t>申请书</w:t>
      </w:r>
    </w:p>
    <w:p>
      <w:pPr>
        <w:jc w:val="center"/>
        <w:rPr>
          <w:rFonts w:eastAsia="黑体"/>
          <w:b/>
          <w:bCs/>
          <w:sz w:val="36"/>
        </w:rPr>
      </w:pPr>
    </w:p>
    <w:p>
      <w:pPr>
        <w:jc w:val="center"/>
        <w:rPr>
          <w:rFonts w:eastAsia="黑体"/>
          <w:b/>
          <w:bCs/>
          <w:sz w:val="36"/>
        </w:rPr>
      </w:pPr>
    </w:p>
    <w:p>
      <w:pPr>
        <w:adjustRightInd w:val="0"/>
        <w:snapToGrid w:val="0"/>
        <w:spacing w:line="360" w:lineRule="auto"/>
        <w:ind w:firstLine="813" w:firstLineChars="225"/>
        <w:rPr>
          <w:rFonts w:hint="eastAsia" w:eastAsia="黑体"/>
          <w:b/>
          <w:bCs/>
          <w:sz w:val="36"/>
        </w:rPr>
      </w:pPr>
    </w:p>
    <w:p>
      <w:pPr>
        <w:adjustRightInd w:val="0"/>
        <w:snapToGrid w:val="0"/>
        <w:spacing w:line="360" w:lineRule="auto"/>
        <w:ind w:firstLine="813" w:firstLineChars="225"/>
        <w:rPr>
          <w:rFonts w:hint="eastAsia" w:eastAsia="黑体"/>
          <w:b/>
          <w:bCs/>
          <w:sz w:val="36"/>
        </w:rPr>
      </w:pPr>
    </w:p>
    <w:p>
      <w:pPr>
        <w:adjustRightInd w:val="0"/>
        <w:snapToGrid w:val="0"/>
        <w:spacing w:line="360" w:lineRule="auto"/>
        <w:ind w:firstLine="720" w:firstLineChars="225"/>
        <w:rPr>
          <w:rFonts w:hint="eastAsia"/>
          <w:sz w:val="32"/>
        </w:rPr>
      </w:pPr>
      <w:r>
        <w:rPr>
          <w:rFonts w:hint="eastAsia"/>
          <w:sz w:val="32"/>
        </w:rPr>
        <w:t>课　题　名　称</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w:t>
      </w:r>
      <w:r>
        <w:rPr>
          <w:sz w:val="32"/>
          <w:u w:val="single"/>
        </w:rPr>
        <w:t xml:space="preserve"> </w:t>
      </w:r>
    </w:p>
    <w:p>
      <w:pPr>
        <w:adjustRightInd w:val="0"/>
        <w:snapToGrid w:val="0"/>
        <w:spacing w:line="360" w:lineRule="auto"/>
        <w:ind w:firstLine="720" w:firstLineChars="225"/>
        <w:rPr>
          <w:sz w:val="32"/>
        </w:rPr>
      </w:pPr>
      <w:r>
        <w:rPr>
          <w:rFonts w:hint="eastAsia"/>
          <w:sz w:val="32"/>
        </w:rPr>
        <w:t>课</w:t>
      </w:r>
      <w:r>
        <w:rPr>
          <w:sz w:val="32"/>
        </w:rPr>
        <w:t xml:space="preserve"> </w:t>
      </w:r>
      <w:r>
        <w:rPr>
          <w:rFonts w:hint="eastAsia"/>
          <w:sz w:val="32"/>
        </w:rPr>
        <w:t xml:space="preserve"> 题</w:t>
      </w:r>
      <w:r>
        <w:rPr>
          <w:sz w:val="32"/>
        </w:rPr>
        <w:t xml:space="preserve"> </w:t>
      </w:r>
      <w:r>
        <w:rPr>
          <w:rFonts w:hint="eastAsia"/>
          <w:sz w:val="32"/>
        </w:rPr>
        <w:t>负</w:t>
      </w:r>
      <w:r>
        <w:rPr>
          <w:sz w:val="32"/>
        </w:rPr>
        <w:t xml:space="preserve"> </w:t>
      </w:r>
      <w:r>
        <w:rPr>
          <w:rFonts w:hint="eastAsia"/>
          <w:sz w:val="32"/>
        </w:rPr>
        <w:t>责人</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adjustRightInd w:val="0"/>
        <w:snapToGrid w:val="0"/>
        <w:spacing w:line="360" w:lineRule="auto"/>
        <w:ind w:firstLine="720" w:firstLineChars="225"/>
        <w:rPr>
          <w:rFonts w:hint="eastAsia"/>
          <w:sz w:val="32"/>
          <w:u w:val="single"/>
        </w:rPr>
      </w:pPr>
      <w:r>
        <w:rPr>
          <w:rFonts w:hint="eastAsia"/>
          <w:sz w:val="32"/>
        </w:rPr>
        <w:t>负责人所在单位</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adjustRightInd w:val="0"/>
        <w:snapToGrid w:val="0"/>
        <w:spacing w:line="360" w:lineRule="auto"/>
        <w:ind w:firstLine="720" w:firstLineChars="225"/>
        <w:rPr>
          <w:rFonts w:hint="eastAsia"/>
          <w:sz w:val="32"/>
        </w:rPr>
      </w:pPr>
      <w:r>
        <w:rPr>
          <w:rFonts w:hint="eastAsia"/>
          <w:sz w:val="32"/>
        </w:rPr>
        <w:t>填</w:t>
      </w:r>
      <w:r>
        <w:rPr>
          <w:sz w:val="32"/>
        </w:rPr>
        <w:t xml:space="preserve">  </w:t>
      </w:r>
      <w:r>
        <w:rPr>
          <w:rFonts w:hint="eastAsia"/>
          <w:sz w:val="32"/>
        </w:rPr>
        <w:t>表</w:t>
      </w:r>
      <w:r>
        <w:rPr>
          <w:sz w:val="32"/>
        </w:rPr>
        <w:t xml:space="preserve">  </w:t>
      </w:r>
      <w:r>
        <w:rPr>
          <w:rFonts w:hint="eastAsia"/>
          <w:sz w:val="32"/>
        </w:rPr>
        <w:t>日</w:t>
      </w:r>
      <w:r>
        <w:rPr>
          <w:sz w:val="32"/>
        </w:rPr>
        <w:t xml:space="preserve">  </w:t>
      </w:r>
      <w:r>
        <w:rPr>
          <w:rFonts w:hint="eastAsia"/>
          <w:sz w:val="32"/>
        </w:rPr>
        <w:t>期</w:t>
      </w:r>
      <w:r>
        <w:rPr>
          <w:rFonts w:hint="eastAsia"/>
          <w:sz w:val="32"/>
          <w:u w:val="single"/>
        </w:rPr>
        <w:t>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w:t>
      </w:r>
    </w:p>
    <w:p>
      <w:pPr>
        <w:jc w:val="center"/>
        <w:rPr>
          <w:sz w:val="32"/>
        </w:rPr>
      </w:pPr>
    </w:p>
    <w:p>
      <w:pPr>
        <w:jc w:val="center"/>
        <w:rPr>
          <w:sz w:val="24"/>
        </w:rPr>
      </w:pPr>
    </w:p>
    <w:p>
      <w:pPr>
        <w:jc w:val="center"/>
        <w:rPr>
          <w:rFonts w:hint="eastAsia"/>
          <w:sz w:val="24"/>
        </w:rPr>
      </w:pPr>
    </w:p>
    <w:p>
      <w:pPr>
        <w:jc w:val="both"/>
        <w:rPr>
          <w:rFonts w:hint="eastAsia"/>
          <w:sz w:val="24"/>
        </w:rPr>
      </w:pPr>
    </w:p>
    <w:p>
      <w:pPr>
        <w:rPr>
          <w:rFonts w:hint="eastAsia"/>
          <w:sz w:val="24"/>
        </w:rPr>
      </w:pPr>
    </w:p>
    <w:p>
      <w:pPr>
        <w:jc w:val="center"/>
        <w:rPr>
          <w:sz w:val="24"/>
        </w:rPr>
      </w:pPr>
    </w:p>
    <w:p>
      <w:pPr>
        <w:jc w:val="center"/>
        <w:rPr>
          <w:b/>
          <w:bCs/>
          <w:sz w:val="30"/>
          <w:szCs w:val="30"/>
        </w:rPr>
      </w:pPr>
      <w:r>
        <w:rPr>
          <w:rFonts w:hint="eastAsia"/>
          <w:b/>
          <w:bCs/>
          <w:sz w:val="30"/>
          <w:szCs w:val="30"/>
        </w:rPr>
        <w:t>汕头市哲学社会科学规划领导小组办公室</w:t>
      </w:r>
    </w:p>
    <w:p>
      <w:pPr>
        <w:jc w:val="center"/>
        <w:rPr>
          <w:rFonts w:hint="eastAsia"/>
          <w:b/>
          <w:bCs/>
          <w:sz w:val="30"/>
          <w:szCs w:val="30"/>
        </w:rPr>
      </w:pPr>
      <w:r>
        <w:rPr>
          <w:rFonts w:hint="eastAsia"/>
          <w:b/>
          <w:bCs/>
          <w:sz w:val="30"/>
          <w:szCs w:val="30"/>
        </w:rPr>
        <w:t>二○二</w:t>
      </w:r>
      <w:r>
        <w:rPr>
          <w:rFonts w:hint="eastAsia"/>
          <w:b/>
          <w:bCs/>
          <w:sz w:val="30"/>
          <w:szCs w:val="30"/>
          <w:lang w:val="en-US" w:eastAsia="zh-CN"/>
        </w:rPr>
        <w:t>二</w:t>
      </w:r>
      <w:r>
        <w:rPr>
          <w:rFonts w:hint="eastAsia"/>
          <w:b/>
          <w:bCs/>
          <w:sz w:val="30"/>
          <w:szCs w:val="30"/>
        </w:rPr>
        <w:t>年一月修订</w:t>
      </w:r>
    </w:p>
    <w:p>
      <w:pPr>
        <w:rPr>
          <w:b/>
          <w:bCs/>
          <w:sz w:val="32"/>
          <w:szCs w:val="32"/>
        </w:rPr>
      </w:pPr>
      <w:r>
        <w:rPr>
          <w:rFonts w:hint="eastAsia"/>
          <w:b/>
          <w:bCs/>
          <w:sz w:val="32"/>
          <w:szCs w:val="32"/>
        </w:rPr>
        <w:t>申请者的承诺：</w:t>
      </w:r>
    </w:p>
    <w:p>
      <w:pPr>
        <w:pStyle w:val="3"/>
        <w:spacing w:line="400" w:lineRule="exact"/>
        <w:ind w:left="0" w:leftChars="0" w:firstLine="420" w:firstLineChars="200"/>
        <w:rPr>
          <w:rFonts w:hint="eastAsia"/>
        </w:rPr>
      </w:pPr>
      <w:r>
        <w:rPr>
          <w:rFonts w:hint="eastAsia"/>
        </w:rPr>
        <w:t>本人承诺对本申报书填写的各项内容的真实性负责，保证没有知识产权争议。如获准立项，承诺以本表为有约束力的协议，遵守汕头市哲学社会科学规划领导小组办公室的有关规定，按计划认真开展研究工作，取得预期研究成果。汕头市哲学社会科学规划领导小组办公室有权使用本表所有数据和资料。</w:t>
      </w:r>
    </w:p>
    <w:p>
      <w:pPr>
        <w:spacing w:line="400" w:lineRule="exact"/>
        <w:ind w:firstLine="420"/>
        <w:rPr>
          <w:sz w:val="24"/>
        </w:rPr>
      </w:pPr>
    </w:p>
    <w:p>
      <w:pPr>
        <w:spacing w:after="156" w:afterLines="50" w:line="400" w:lineRule="exact"/>
        <w:ind w:firstLine="420"/>
        <w:jc w:val="center"/>
        <w:rPr>
          <w:sz w:val="24"/>
        </w:rPr>
      </w:pPr>
      <w:r>
        <w:rPr>
          <w:sz w:val="24"/>
        </w:rPr>
        <w:t xml:space="preserve">                 </w:t>
      </w:r>
      <w:r>
        <w:rPr>
          <w:rFonts w:hint="eastAsia"/>
          <w:sz w:val="24"/>
        </w:rPr>
        <w:t>　　　　　　　　申请者（签章）：</w:t>
      </w:r>
    </w:p>
    <w:p>
      <w:pPr>
        <w:pStyle w:val="4"/>
        <w:wordWrap w:val="0"/>
        <w:spacing w:line="400" w:lineRule="exact"/>
        <w:ind w:left="99" w:leftChars="47"/>
        <w:jc w:val="right"/>
        <w:rPr>
          <w:sz w:val="24"/>
        </w:rPr>
      </w:pPr>
      <w:r>
        <w:rPr>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p>
    <w:p>
      <w:pPr>
        <w:rPr>
          <w:rFonts w:hint="eastAsia"/>
        </w:rPr>
      </w:pPr>
    </w:p>
    <w:p>
      <w:pPr>
        <w:rPr>
          <w:rFonts w:hint="eastAsia"/>
        </w:rPr>
      </w:pPr>
    </w:p>
    <w:p>
      <w:pPr>
        <w:spacing w:line="400" w:lineRule="exact"/>
        <w:ind w:firstLine="420"/>
        <w:jc w:val="center"/>
        <w:rPr>
          <w:b/>
          <w:bCs/>
          <w:sz w:val="28"/>
        </w:rPr>
      </w:pPr>
      <w:r>
        <w:rPr>
          <w:rFonts w:hint="eastAsia"/>
          <w:b/>
          <w:bCs/>
          <w:sz w:val="28"/>
        </w:rPr>
        <w:t>填　表　注　意　事　项</w:t>
      </w:r>
    </w:p>
    <w:p>
      <w:pPr>
        <w:spacing w:line="400" w:lineRule="exact"/>
        <w:rPr>
          <w:b/>
          <w:bCs/>
          <w:sz w:val="28"/>
        </w:rPr>
      </w:pP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rPr>
        <w:t>一、本表请如实填写并打印。</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rPr>
        <w:t>二、申请人不填封面右上方方框内容，需填写其他栏目及表内各项内容。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rPr>
        <w:t>三、每个课题限报负责人一名，每个申报负责人</w:t>
      </w:r>
      <w:r>
        <w:rPr>
          <w:rFonts w:hint="eastAsia"/>
          <w:sz w:val="24"/>
          <w:lang w:eastAsia="zh-CN"/>
        </w:rPr>
        <w:t>原则上</w:t>
      </w:r>
      <w:r>
        <w:rPr>
          <w:rFonts w:hint="eastAsia"/>
          <w:sz w:val="24"/>
        </w:rPr>
        <w:t>只能报一个课题。</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rPr>
        <w:t>四、属科研及教学工作者的项目负责人须具备副高以上职称，否则须由两名具有副高以上职称的同行专家推荐，并填写本表第五项：推荐人意见。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ascii="宋体" w:hAnsi="宋体" w:cs="宋体"/>
          <w:kern w:val="0"/>
          <w:sz w:val="24"/>
          <w:lang w:eastAsia="zh-CN"/>
        </w:rPr>
        <w:t>五</w:t>
      </w:r>
      <w:r>
        <w:rPr>
          <w:rFonts w:hint="eastAsia" w:ascii="宋体" w:hAnsi="宋体" w:cs="宋体"/>
          <w:kern w:val="0"/>
          <w:sz w:val="24"/>
        </w:rPr>
        <w:t>、</w:t>
      </w:r>
      <w:r>
        <w:rPr>
          <w:rFonts w:hint="eastAsia"/>
          <w:sz w:val="24"/>
        </w:rPr>
        <w:t>表内部分栏目填写说明：</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imes New Roman" w:hAnsi="Times New Roman" w:eastAsia="宋体" w:cs="Times New Roman"/>
          <w:sz w:val="24"/>
          <w:lang w:eastAsia="zh-CN"/>
        </w:rPr>
      </w:pPr>
      <w:r>
        <w:rPr>
          <w:sz w:val="24"/>
        </w:rPr>
        <w:t>1</w:t>
      </w:r>
      <w:r>
        <w:rPr>
          <w:rFonts w:hint="eastAsia"/>
          <w:sz w:val="24"/>
        </w:rPr>
        <w:t>、</w:t>
      </w:r>
      <w:r>
        <w:rPr>
          <w:rFonts w:hint="eastAsia"/>
          <w:sz w:val="24"/>
          <w:lang w:eastAsia="zh-CN"/>
        </w:rPr>
        <w:t>课题类别：一般项目、青年项目</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工业立市，产业强市</w:t>
      </w:r>
      <w:r>
        <w:rPr>
          <w:rFonts w:hint="eastAsia" w:ascii="Times New Roman" w:hAnsi="Times New Roman" w:eastAsia="宋体" w:cs="Times New Roman"/>
          <w:sz w:val="24"/>
          <w:lang w:eastAsia="zh-CN"/>
        </w:rPr>
        <w:t>”研究专项。</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val="en-US" w:eastAsia="zh-CN"/>
        </w:rPr>
        <w:t>2、</w:t>
      </w:r>
      <w:r>
        <w:rPr>
          <w:rFonts w:hint="eastAsia"/>
          <w:sz w:val="24"/>
        </w:rPr>
        <w:t>课题组成员：必须真正参加本项目研究工作，不需填课题负责人和其他科研、财务管理人员。</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val="en-US" w:eastAsia="zh-CN"/>
        </w:rPr>
        <w:t>3</w:t>
      </w:r>
      <w:r>
        <w:rPr>
          <w:rFonts w:hint="eastAsia"/>
          <w:sz w:val="24"/>
        </w:rPr>
        <w:t>、成果形式：指专著、研究报告、论文等。</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rPr>
      </w:pPr>
      <w:r>
        <w:rPr>
          <w:rFonts w:hint="eastAsia"/>
          <w:sz w:val="24"/>
          <w:lang w:eastAsia="zh-CN"/>
        </w:rPr>
        <w:t>六</w:t>
      </w:r>
      <w:r>
        <w:rPr>
          <w:rFonts w:hint="eastAsia"/>
          <w:sz w:val="24"/>
        </w:rPr>
        <w:t>、</w:t>
      </w:r>
      <w:r>
        <w:rPr>
          <w:rFonts w:hint="eastAsia" w:ascii="宋体" w:hAnsi="宋体"/>
          <w:sz w:val="24"/>
        </w:rPr>
        <w:t>本表由</w:t>
      </w:r>
      <w:r>
        <w:rPr>
          <w:rFonts w:hint="eastAsia"/>
          <w:sz w:val="24"/>
        </w:rPr>
        <w:t>课题负责人所在单位科研或相关管理部门加具意见并盖好单位公章，汇总后统一报送市哲学社会科学规划领导小组办公室。本表要求用A4纸双面打印，一式5份（含已盖章的原件1份，其他均可复印）。</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rPr>
      </w:pPr>
      <w:r>
        <w:rPr>
          <w:rFonts w:hint="eastAsia"/>
          <w:sz w:val="24"/>
          <w:lang w:eastAsia="zh-CN"/>
        </w:rPr>
        <w:t>七</w:t>
      </w:r>
      <w:r>
        <w:rPr>
          <w:rFonts w:hint="eastAsia"/>
          <w:sz w:val="24"/>
        </w:rPr>
        <w:t>、汕头市哲学社会科学规划领导小组办公室地址：汕头市海滨路12号</w:t>
      </w:r>
      <w:r>
        <w:rPr>
          <w:rFonts w:hint="eastAsia"/>
          <w:sz w:val="24"/>
          <w:lang w:val="en-US" w:eastAsia="zh-CN"/>
        </w:rPr>
        <w:t>6楼</w:t>
      </w:r>
      <w:r>
        <w:rPr>
          <w:rFonts w:hint="eastAsia"/>
          <w:sz w:val="24"/>
        </w:rPr>
        <w:t>，邮编：515031，联系电话：0754</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89929549、88552986</w:t>
      </w:r>
      <w:r>
        <w:rPr>
          <w:rFonts w:hint="eastAsia" w:ascii="Times New Roman" w:hAnsi="Times New Roman" w:eastAsia="宋体" w:cs="Times New Roman"/>
          <w:sz w:val="24"/>
        </w:rPr>
        <w:t>。</w:t>
      </w:r>
    </w:p>
    <w:p>
      <w:pPr>
        <w:rPr>
          <w:b/>
          <w:bCs/>
          <w:sz w:val="28"/>
          <w:szCs w:val="28"/>
        </w:rPr>
      </w:pPr>
      <w:r>
        <w:rPr>
          <w:rFonts w:hint="eastAsia"/>
          <w:b/>
          <w:bCs/>
          <w:sz w:val="28"/>
          <w:szCs w:val="28"/>
        </w:rPr>
        <w:t>一、申报课题有关情况</w:t>
      </w:r>
    </w:p>
    <w:tbl>
      <w:tblPr>
        <w:tblStyle w:val="8"/>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535"/>
        <w:gridCol w:w="9"/>
        <w:gridCol w:w="347"/>
        <w:gridCol w:w="720"/>
        <w:gridCol w:w="1080"/>
        <w:gridCol w:w="13"/>
        <w:gridCol w:w="896"/>
        <w:gridCol w:w="184"/>
        <w:gridCol w:w="1080"/>
        <w:gridCol w:w="720"/>
        <w:gridCol w:w="1082"/>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课题名称</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rPr>
                <w:rFonts w:eastAsia="黑体"/>
                <w:sz w:val="28"/>
              </w:rPr>
            </w:pPr>
            <w:r>
              <w:rPr>
                <w:rFonts w:eastAsia="黑体"/>
                <w:sz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课题类别</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69" w:type="dxa"/>
            <w:gridSpan w:val="2"/>
            <w:tcBorders>
              <w:top w:val="single" w:color="auto" w:sz="4" w:space="0"/>
              <w:left w:val="single" w:color="auto" w:sz="4" w:space="0"/>
              <w:bottom w:val="single" w:color="auto" w:sz="4" w:space="0"/>
              <w:right w:val="single" w:color="auto" w:sz="4" w:space="0"/>
            </w:tcBorders>
            <w:noWrap w:val="0"/>
            <w:vAlign w:val="center"/>
          </w:tcPr>
          <w:p>
            <w:r>
              <w:rPr>
                <w:rFonts w:hint="eastAsia"/>
              </w:rPr>
              <w:t>课题负责人姓名</w:t>
            </w:r>
          </w:p>
        </w:tc>
        <w:tc>
          <w:tcPr>
            <w:tcW w:w="2169" w:type="dxa"/>
            <w:gridSpan w:val="5"/>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性　 别</w:t>
            </w: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出生年月</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7" w:hRule="atLeast"/>
        </w:trPr>
        <w:tc>
          <w:tcPr>
            <w:tcW w:w="106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职   称</w:t>
            </w:r>
          </w:p>
        </w:tc>
        <w:tc>
          <w:tcPr>
            <w:tcW w:w="2169" w:type="dxa"/>
            <w:gridSpan w:val="5"/>
            <w:vMerge w:val="restart"/>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行政职务</w:t>
            </w:r>
          </w:p>
        </w:tc>
        <w:tc>
          <w:tcPr>
            <w:tcW w:w="180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最后学历</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3" w:hRule="atLeast"/>
        </w:trPr>
        <w:tc>
          <w:tcPr>
            <w:tcW w:w="106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2169" w:type="dxa"/>
            <w:gridSpan w:val="5"/>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0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80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p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最后学位</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2"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研究专长</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工作单位</w:t>
            </w:r>
          </w:p>
        </w:tc>
        <w:tc>
          <w:tcPr>
            <w:tcW w:w="7571" w:type="dxa"/>
            <w:gridSpan w:val="11"/>
            <w:tcBorders>
              <w:top w:val="single" w:color="auto" w:sz="4" w:space="0"/>
              <w:left w:val="single" w:color="auto" w:sz="4" w:space="0"/>
              <w:bottom w:val="single" w:color="auto" w:sz="4" w:space="0"/>
              <w:right w:val="single" w:color="auto" w:sz="4" w:space="0"/>
            </w:tcBorders>
            <w:noWrap w:val="0"/>
            <w:vAlign w:val="center"/>
          </w:tcPr>
          <w:p>
            <w:pPr>
              <w:ind w:firstLine="420" w:firstLineChars="200"/>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5" w:hRule="atLeast"/>
        </w:trPr>
        <w:tc>
          <w:tcPr>
            <w:tcW w:w="1078" w:type="dxa"/>
            <w:gridSpan w:val="3"/>
            <w:vMerge w:val="restart"/>
            <w:tcBorders>
              <w:top w:val="single" w:color="auto" w:sz="4" w:space="0"/>
              <w:left w:val="single" w:color="auto" w:sz="4" w:space="0"/>
              <w:right w:val="single" w:color="auto" w:sz="4" w:space="0"/>
            </w:tcBorders>
            <w:noWrap w:val="0"/>
            <w:vAlign w:val="center"/>
          </w:tcPr>
          <w:p>
            <w:r>
              <w:rPr>
                <w:rFonts w:hint="eastAsia"/>
              </w:rPr>
              <w:t>联系电话</w:t>
            </w:r>
          </w:p>
        </w:tc>
        <w:tc>
          <w:tcPr>
            <w:tcW w:w="2160" w:type="dxa"/>
            <w:gridSpan w:val="4"/>
            <w:tcBorders>
              <w:top w:val="single" w:color="auto" w:sz="4" w:space="0"/>
              <w:left w:val="single" w:color="auto" w:sz="4" w:space="0"/>
              <w:bottom w:val="single" w:color="auto" w:sz="4" w:space="0"/>
              <w:right w:val="single" w:color="auto" w:sz="4" w:space="0"/>
            </w:tcBorders>
            <w:noWrap w:val="0"/>
            <w:vAlign w:val="center"/>
          </w:tcPr>
          <w:p>
            <w:pPr>
              <w:rPr>
                <w:rFonts w:hint="eastAsia"/>
              </w:rPr>
            </w:pPr>
            <w:r>
              <w:rPr>
                <w:rFonts w:hint="eastAsia"/>
              </w:rPr>
              <w:t>手机：</w:t>
            </w:r>
          </w:p>
        </w:tc>
        <w:tc>
          <w:tcPr>
            <w:tcW w:w="1080" w:type="dxa"/>
            <w:gridSpan w:val="2"/>
            <w:vMerge w:val="restart"/>
            <w:tcBorders>
              <w:top w:val="single" w:color="auto" w:sz="4" w:space="0"/>
              <w:left w:val="single" w:color="auto" w:sz="4" w:space="0"/>
              <w:right w:val="single" w:color="auto" w:sz="4" w:space="0"/>
            </w:tcBorders>
            <w:noWrap w:val="0"/>
            <w:vAlign w:val="center"/>
          </w:tcPr>
          <w:p>
            <w:r>
              <w:rPr>
                <w:rFonts w:hint="eastAsia"/>
              </w:rPr>
              <w:t>电子邮箱</w:t>
            </w:r>
          </w:p>
        </w:tc>
        <w:tc>
          <w:tcPr>
            <w:tcW w:w="4322" w:type="dxa"/>
            <w:gridSpan w:val="4"/>
            <w:vMerge w:val="restart"/>
            <w:tcBorders>
              <w:top w:val="single" w:color="auto" w:sz="4" w:space="0"/>
              <w:left w:val="single" w:color="auto" w:sz="4" w:space="0"/>
              <w:right w:val="single" w:color="auto" w:sz="4" w:space="0"/>
            </w:tcBorders>
            <w:noWrap w:val="0"/>
            <w:vAlign w:val="center"/>
          </w:tcPr>
          <w:p>
            <w:pPr>
              <w:jc w:val="right"/>
              <w:rPr>
                <w:rFonts w:hint="eastAsia"/>
              </w:rPr>
            </w:pPr>
          </w:p>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1078" w:type="dxa"/>
            <w:gridSpan w:val="3"/>
            <w:vMerge w:val="continue"/>
            <w:tcBorders>
              <w:left w:val="single" w:color="auto" w:sz="4" w:space="0"/>
              <w:right w:val="single" w:color="auto" w:sz="4" w:space="0"/>
            </w:tcBorders>
            <w:noWrap w:val="0"/>
            <w:vAlign w:val="center"/>
          </w:tcPr>
          <w:p>
            <w:pPr>
              <w:rPr>
                <w:rFonts w:hint="eastAsia"/>
              </w:rPr>
            </w:pPr>
          </w:p>
        </w:tc>
        <w:tc>
          <w:tcPr>
            <w:tcW w:w="2160" w:type="dxa"/>
            <w:gridSpan w:val="4"/>
            <w:tcBorders>
              <w:top w:val="single" w:color="auto" w:sz="4" w:space="0"/>
              <w:left w:val="single" w:color="auto" w:sz="4" w:space="0"/>
              <w:right w:val="single" w:color="auto" w:sz="4" w:space="0"/>
            </w:tcBorders>
            <w:noWrap w:val="0"/>
            <w:vAlign w:val="center"/>
          </w:tcPr>
          <w:p>
            <w:pPr>
              <w:rPr>
                <w:rFonts w:hint="eastAsia"/>
              </w:rPr>
            </w:pPr>
            <w:r>
              <w:rPr>
                <w:rFonts w:hint="eastAsia"/>
              </w:rPr>
              <w:t>办公：</w:t>
            </w:r>
          </w:p>
        </w:tc>
        <w:tc>
          <w:tcPr>
            <w:tcW w:w="1080" w:type="dxa"/>
            <w:gridSpan w:val="2"/>
            <w:vMerge w:val="continue"/>
            <w:tcBorders>
              <w:left w:val="single" w:color="auto" w:sz="4" w:space="0"/>
              <w:right w:val="single" w:color="auto" w:sz="4" w:space="0"/>
            </w:tcBorders>
            <w:noWrap w:val="0"/>
            <w:vAlign w:val="center"/>
          </w:tcPr>
          <w:p>
            <w:pPr>
              <w:rPr>
                <w:rFonts w:hint="eastAsia"/>
              </w:rPr>
            </w:pPr>
          </w:p>
        </w:tc>
        <w:tc>
          <w:tcPr>
            <w:tcW w:w="4322" w:type="dxa"/>
            <w:gridSpan w:val="4"/>
            <w:vMerge w:val="continue"/>
            <w:tcBorders>
              <w:left w:val="single" w:color="auto" w:sz="4" w:space="0"/>
              <w:right w:val="single" w:color="auto" w:sz="4" w:space="0"/>
            </w:tcBorders>
            <w:noWrap w:val="0"/>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0" w:hRule="atLeast"/>
        </w:trPr>
        <w:tc>
          <w:tcPr>
            <w:tcW w:w="1078" w:type="dxa"/>
            <w:gridSpan w:val="3"/>
            <w:vMerge w:val="continue"/>
            <w:tcBorders>
              <w:left w:val="single" w:color="auto" w:sz="4" w:space="0"/>
              <w:right w:val="single" w:color="auto" w:sz="4" w:space="0"/>
            </w:tcBorders>
            <w:noWrap w:val="0"/>
            <w:vAlign w:val="center"/>
          </w:tcPr>
          <w:p>
            <w:pPr>
              <w:rPr>
                <w:rFonts w:hint="eastAsia"/>
              </w:rPr>
            </w:pPr>
          </w:p>
        </w:tc>
        <w:tc>
          <w:tcPr>
            <w:tcW w:w="2160" w:type="dxa"/>
            <w:gridSpan w:val="4"/>
            <w:tcBorders>
              <w:top w:val="single" w:color="auto" w:sz="4" w:space="0"/>
              <w:left w:val="single" w:color="auto" w:sz="4" w:space="0"/>
              <w:right w:val="single" w:color="auto" w:sz="4" w:space="0"/>
            </w:tcBorders>
            <w:noWrap w:val="0"/>
            <w:vAlign w:val="center"/>
          </w:tcPr>
          <w:p>
            <w:pPr>
              <w:rPr>
                <w:rFonts w:hint="eastAsia"/>
              </w:rPr>
            </w:pPr>
            <w:r>
              <w:rPr>
                <w:rFonts w:hint="eastAsia"/>
              </w:rPr>
              <w:t>传真：</w:t>
            </w:r>
          </w:p>
        </w:tc>
        <w:tc>
          <w:tcPr>
            <w:tcW w:w="1080" w:type="dxa"/>
            <w:gridSpan w:val="2"/>
            <w:vMerge w:val="continue"/>
            <w:tcBorders>
              <w:left w:val="single" w:color="auto" w:sz="4" w:space="0"/>
              <w:right w:val="single" w:color="auto" w:sz="4" w:space="0"/>
            </w:tcBorders>
            <w:noWrap w:val="0"/>
            <w:vAlign w:val="center"/>
          </w:tcPr>
          <w:p>
            <w:pPr>
              <w:rPr>
                <w:rFonts w:hint="eastAsia"/>
              </w:rPr>
            </w:pPr>
          </w:p>
        </w:tc>
        <w:tc>
          <w:tcPr>
            <w:tcW w:w="4322" w:type="dxa"/>
            <w:gridSpan w:val="4"/>
            <w:vMerge w:val="continue"/>
            <w:tcBorders>
              <w:left w:val="single" w:color="auto" w:sz="4" w:space="0"/>
              <w:bottom w:val="single" w:color="auto" w:sz="4" w:space="0"/>
              <w:right w:val="single" w:color="auto" w:sz="4" w:space="0"/>
            </w:tcBorders>
            <w:noWrap w:val="0"/>
            <w:vAlign w:val="center"/>
          </w:tc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trPr>
        <w:tc>
          <w:tcPr>
            <w:tcW w:w="106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通讯地址</w:t>
            </w:r>
          </w:p>
        </w:tc>
        <w:tc>
          <w:tcPr>
            <w:tcW w:w="5049" w:type="dxa"/>
            <w:gridSpan w:val="9"/>
            <w:tcBorders>
              <w:top w:val="single" w:color="auto" w:sz="4" w:space="0"/>
              <w:left w:val="single" w:color="auto" w:sz="4" w:space="0"/>
              <w:bottom w:val="single" w:color="auto" w:sz="4" w:space="0"/>
              <w:right w:val="single" w:color="auto" w:sz="4" w:space="0"/>
            </w:tcBorders>
            <w:noWrap w:val="0"/>
            <w:vAlign w:val="center"/>
          </w:tcPr>
          <w:p/>
        </w:tc>
        <w:tc>
          <w:tcPr>
            <w:tcW w:w="1082"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邮   编</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4" w:hRule="atLeast"/>
        </w:trPr>
        <w:tc>
          <w:tcPr>
            <w:tcW w:w="534" w:type="dxa"/>
            <w:vMerge w:val="restart"/>
            <w:tcBorders>
              <w:top w:val="single" w:color="auto" w:sz="4" w:space="0"/>
              <w:left w:val="single" w:color="auto" w:sz="4" w:space="0"/>
              <w:right w:val="single" w:color="auto" w:sz="4" w:space="0"/>
            </w:tcBorders>
            <w:noWrap w:val="0"/>
            <w:vAlign w:val="center"/>
          </w:tcPr>
          <w:p>
            <w:pPr>
              <w:jc w:val="center"/>
            </w:pPr>
            <w:r>
              <w:rPr>
                <w:rFonts w:hint="eastAsia"/>
              </w:rPr>
              <w:t>课题组成员</w:t>
            </w: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姓名</w:t>
            </w: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性别</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职务</w:t>
            </w:r>
          </w:p>
          <w:p>
            <w:pPr>
              <w:jc w:val="center"/>
            </w:pPr>
            <w:r>
              <w:rPr>
                <w:rFonts w:hint="eastAsia"/>
              </w:rPr>
              <w:t>职称</w:t>
            </w: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学历</w:t>
            </w:r>
          </w:p>
          <w:p>
            <w:pPr>
              <w:jc w:val="center"/>
            </w:pPr>
            <w:r>
              <w:rPr>
                <w:rFonts w:hint="eastAsia"/>
              </w:rPr>
              <w:t>学位</w:t>
            </w: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rPr>
            </w:pPr>
            <w:r>
              <w:rPr>
                <w:rFonts w:hint="eastAsia"/>
              </w:rPr>
              <w:t>工作</w:t>
            </w:r>
          </w:p>
          <w:p>
            <w:pPr>
              <w:jc w:val="center"/>
            </w:pPr>
            <w:r>
              <w:rPr>
                <w:rFonts w:hint="eastAsia"/>
              </w:rPr>
              <w:t>单位</w:t>
            </w: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r>
              <w:rPr>
                <w:rFonts w:hint="eastAsia"/>
              </w:rPr>
              <w:t>研究专长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8"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4"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6"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0" w:hRule="atLeast"/>
        </w:trPr>
        <w:tc>
          <w:tcPr>
            <w:tcW w:w="534" w:type="dxa"/>
            <w:vMerge w:val="continue"/>
            <w:tcBorders>
              <w:left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534" w:type="dxa"/>
            <w:vMerge w:val="continue"/>
            <w:tcBorders>
              <w:left w:val="single" w:color="auto" w:sz="4" w:space="0"/>
              <w:bottom w:val="single" w:color="auto" w:sz="4" w:space="0"/>
              <w:right w:val="single" w:color="auto" w:sz="4" w:space="0"/>
            </w:tcBorders>
            <w:noWrap w:val="0"/>
            <w:vAlign w:val="center"/>
          </w:tcPr>
          <w:p>
            <w:pPr>
              <w:widowControl/>
              <w:jc w:val="left"/>
            </w:pPr>
          </w:p>
        </w:tc>
        <w:tc>
          <w:tcPr>
            <w:tcW w:w="891"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72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909"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1264" w:type="dxa"/>
            <w:gridSpan w:val="2"/>
            <w:tcBorders>
              <w:top w:val="single" w:color="auto" w:sz="4" w:space="0"/>
              <w:left w:val="single" w:color="auto" w:sz="4" w:space="0"/>
              <w:bottom w:val="single" w:color="auto" w:sz="4" w:space="0"/>
              <w:right w:val="single" w:color="auto" w:sz="4" w:space="0"/>
            </w:tcBorders>
            <w:noWrap w:val="0"/>
            <w:vAlign w:val="center"/>
          </w:tcPr>
          <w:p>
            <w:pPr>
              <w:jc w:val="center"/>
            </w:pPr>
          </w:p>
        </w:tc>
        <w:tc>
          <w:tcPr>
            <w:tcW w:w="3242" w:type="dxa"/>
            <w:gridSpan w:val="3"/>
            <w:tcBorders>
              <w:top w:val="single" w:color="auto" w:sz="4" w:space="0"/>
              <w:left w:val="single" w:color="auto" w:sz="4" w:space="0"/>
              <w:bottom w:val="single" w:color="auto" w:sz="4" w:space="0"/>
              <w:right w:val="single" w:color="auto" w:sz="4" w:space="0"/>
            </w:tcBorders>
            <w:noWrap w:val="0"/>
            <w:vAlign w:val="center"/>
          </w:tcPr>
          <w:p>
            <w:pPr>
              <w:jc w:val="center"/>
            </w:pPr>
          </w:p>
        </w:tc>
      </w:tr>
    </w:tbl>
    <w:p>
      <w:pPr>
        <w:rPr>
          <w:rFonts w:hint="eastAsia"/>
          <w:b/>
          <w:bCs/>
          <w:sz w:val="28"/>
          <w:szCs w:val="28"/>
        </w:rPr>
      </w:pPr>
    </w:p>
    <w:p>
      <w:pPr>
        <w:rPr>
          <w:rFonts w:hint="eastAsia"/>
          <w:b/>
          <w:bCs/>
          <w:sz w:val="28"/>
          <w:szCs w:val="28"/>
        </w:rPr>
      </w:pPr>
    </w:p>
    <w:p>
      <w:pPr>
        <w:rPr>
          <w:rFonts w:hint="eastAsia"/>
          <w:b/>
          <w:bCs/>
          <w:sz w:val="28"/>
          <w:szCs w:val="28"/>
        </w:rPr>
      </w:pPr>
      <w:r>
        <w:rPr>
          <w:rFonts w:hint="eastAsia"/>
          <w:b/>
          <w:bCs/>
          <w:sz w:val="28"/>
          <w:szCs w:val="28"/>
        </w:rPr>
        <w:t>二、课题负责人近5年内所承担的国家、省、市研究课题项目</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0"/>
        <w:gridCol w:w="900"/>
        <w:gridCol w:w="1440"/>
        <w:gridCol w:w="1349"/>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420" w:type="dxa"/>
            <w:noWrap w:val="0"/>
            <w:vAlign w:val="center"/>
          </w:tcPr>
          <w:p>
            <w:pPr>
              <w:spacing w:after="156" w:afterLines="50"/>
              <w:jc w:val="center"/>
              <w:rPr>
                <w:rFonts w:hint="eastAsia"/>
                <w:spacing w:val="-6"/>
              </w:rPr>
            </w:pPr>
            <w:r>
              <w:rPr>
                <w:rFonts w:hint="eastAsia"/>
                <w:spacing w:val="-6"/>
              </w:rPr>
              <w:t>课题（项目）名称</w:t>
            </w:r>
          </w:p>
        </w:tc>
        <w:tc>
          <w:tcPr>
            <w:tcW w:w="900" w:type="dxa"/>
            <w:noWrap w:val="0"/>
            <w:vAlign w:val="center"/>
          </w:tcPr>
          <w:p>
            <w:pPr>
              <w:spacing w:after="156" w:afterLines="50"/>
              <w:jc w:val="center"/>
              <w:rPr>
                <w:rFonts w:hint="eastAsia"/>
                <w:spacing w:val="-6"/>
              </w:rPr>
            </w:pPr>
            <w:r>
              <w:rPr>
                <w:rFonts w:hint="eastAsia"/>
                <w:spacing w:val="-6"/>
              </w:rPr>
              <w:t>批准</w:t>
            </w:r>
          </w:p>
          <w:p>
            <w:pPr>
              <w:spacing w:after="156" w:afterLines="50"/>
              <w:jc w:val="center"/>
              <w:rPr>
                <w:rFonts w:hint="eastAsia"/>
                <w:spacing w:val="-6"/>
              </w:rPr>
            </w:pPr>
            <w:r>
              <w:rPr>
                <w:rFonts w:hint="eastAsia"/>
                <w:spacing w:val="-6"/>
              </w:rPr>
              <w:t>单位</w:t>
            </w:r>
          </w:p>
        </w:tc>
        <w:tc>
          <w:tcPr>
            <w:tcW w:w="1440" w:type="dxa"/>
            <w:noWrap w:val="0"/>
            <w:vAlign w:val="center"/>
          </w:tcPr>
          <w:p>
            <w:pPr>
              <w:spacing w:after="156" w:afterLines="50"/>
              <w:jc w:val="center"/>
              <w:rPr>
                <w:rFonts w:hint="eastAsia"/>
                <w:spacing w:val="-6"/>
              </w:rPr>
            </w:pPr>
            <w:r>
              <w:rPr>
                <w:rFonts w:hint="eastAsia"/>
                <w:spacing w:val="-6"/>
              </w:rPr>
              <w:t>课题（项目）类别</w:t>
            </w:r>
          </w:p>
        </w:tc>
        <w:tc>
          <w:tcPr>
            <w:tcW w:w="1349" w:type="dxa"/>
            <w:noWrap w:val="0"/>
            <w:vAlign w:val="center"/>
          </w:tcPr>
          <w:p>
            <w:pPr>
              <w:spacing w:after="156" w:afterLines="50"/>
              <w:jc w:val="center"/>
              <w:rPr>
                <w:rFonts w:hint="eastAsia"/>
                <w:spacing w:val="-6"/>
              </w:rPr>
            </w:pPr>
            <w:r>
              <w:rPr>
                <w:rFonts w:hint="eastAsia"/>
                <w:spacing w:val="-6"/>
              </w:rPr>
              <w:t>批准</w:t>
            </w:r>
          </w:p>
          <w:p>
            <w:pPr>
              <w:spacing w:after="156" w:afterLines="50"/>
              <w:jc w:val="center"/>
              <w:rPr>
                <w:rFonts w:hint="eastAsia"/>
                <w:spacing w:val="-6"/>
              </w:rPr>
            </w:pPr>
            <w:r>
              <w:rPr>
                <w:rFonts w:hint="eastAsia"/>
                <w:spacing w:val="-6"/>
              </w:rPr>
              <w:t>时间</w:t>
            </w:r>
          </w:p>
        </w:tc>
        <w:tc>
          <w:tcPr>
            <w:tcW w:w="1410" w:type="dxa"/>
            <w:noWrap w:val="0"/>
            <w:vAlign w:val="center"/>
          </w:tcPr>
          <w:p>
            <w:pPr>
              <w:spacing w:after="156" w:afterLines="50"/>
              <w:jc w:val="center"/>
              <w:rPr>
                <w:rFonts w:hint="eastAsia"/>
                <w:spacing w:val="-6"/>
              </w:rPr>
            </w:pPr>
            <w:r>
              <w:rPr>
                <w:rFonts w:hint="eastAsia"/>
                <w:spacing w:val="-6"/>
              </w:rPr>
              <w:t>完成</w:t>
            </w:r>
          </w:p>
          <w:p>
            <w:pPr>
              <w:spacing w:after="156" w:afterLines="50"/>
              <w:jc w:val="center"/>
              <w:rPr>
                <w:rFonts w:hint="eastAsia"/>
                <w:spacing w:val="-6"/>
              </w:rPr>
            </w:pPr>
            <w:r>
              <w:rPr>
                <w:rFonts w:hint="eastAsia"/>
                <w:spacing w:val="-6"/>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420" w:type="dxa"/>
            <w:noWrap w:val="0"/>
            <w:vAlign w:val="top"/>
          </w:tcPr>
          <w:p>
            <w:pPr>
              <w:spacing w:after="156" w:afterLines="50"/>
              <w:rPr>
                <w:rFonts w:hint="eastAsia"/>
                <w:spacing w:val="-6"/>
              </w:rPr>
            </w:pPr>
          </w:p>
        </w:tc>
        <w:tc>
          <w:tcPr>
            <w:tcW w:w="900" w:type="dxa"/>
            <w:noWrap w:val="0"/>
            <w:vAlign w:val="top"/>
          </w:tcPr>
          <w:p>
            <w:pPr>
              <w:spacing w:after="156" w:afterLines="50"/>
              <w:rPr>
                <w:rFonts w:hint="eastAsia"/>
                <w:spacing w:val="-6"/>
              </w:rPr>
            </w:pPr>
          </w:p>
        </w:tc>
        <w:tc>
          <w:tcPr>
            <w:tcW w:w="1440" w:type="dxa"/>
            <w:noWrap w:val="0"/>
            <w:vAlign w:val="top"/>
          </w:tcPr>
          <w:p>
            <w:pPr>
              <w:spacing w:after="156" w:afterLines="50"/>
              <w:rPr>
                <w:rFonts w:hint="eastAsia"/>
                <w:spacing w:val="-6"/>
              </w:rPr>
            </w:pPr>
          </w:p>
        </w:tc>
        <w:tc>
          <w:tcPr>
            <w:tcW w:w="1349" w:type="dxa"/>
            <w:noWrap w:val="0"/>
            <w:vAlign w:val="top"/>
          </w:tcPr>
          <w:p>
            <w:pPr>
              <w:spacing w:after="156" w:afterLines="50"/>
              <w:rPr>
                <w:rFonts w:hint="eastAsia"/>
                <w:spacing w:val="-6"/>
              </w:rPr>
            </w:pPr>
          </w:p>
        </w:tc>
        <w:tc>
          <w:tcPr>
            <w:tcW w:w="1410" w:type="dxa"/>
            <w:noWrap w:val="0"/>
            <w:vAlign w:val="top"/>
          </w:tcPr>
          <w:p>
            <w:pPr>
              <w:spacing w:after="156" w:afterLines="50"/>
              <w:rPr>
                <w:rFonts w:hint="eastAsia"/>
                <w:spacing w:val="-6"/>
              </w:rPr>
            </w:pPr>
          </w:p>
        </w:tc>
      </w:tr>
    </w:tbl>
    <w:p>
      <w:pPr>
        <w:rPr>
          <w:rFonts w:hint="eastAsia"/>
          <w:b/>
          <w:bCs/>
          <w:sz w:val="28"/>
          <w:szCs w:val="28"/>
        </w:rPr>
      </w:pPr>
      <w:r>
        <w:rPr>
          <w:rFonts w:hint="eastAsia"/>
          <w:b/>
          <w:bCs/>
          <w:sz w:val="28"/>
          <w:szCs w:val="28"/>
        </w:rPr>
        <w:t>三、课题负责人和课题组成员已有与本课题相关的主要研究成果</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720"/>
        <w:gridCol w:w="1080"/>
        <w:gridCol w:w="2219"/>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2700" w:type="dxa"/>
            <w:noWrap w:val="0"/>
            <w:vAlign w:val="top"/>
          </w:tcPr>
          <w:p>
            <w:pPr>
              <w:spacing w:after="156" w:afterLines="50"/>
              <w:jc w:val="center"/>
              <w:rPr>
                <w:rFonts w:hint="eastAsia"/>
                <w:spacing w:val="-6"/>
              </w:rPr>
            </w:pPr>
            <w:r>
              <w:rPr>
                <w:rFonts w:hint="eastAsia"/>
                <w:spacing w:val="-6"/>
              </w:rPr>
              <w:t>成果名称</w:t>
            </w:r>
          </w:p>
        </w:tc>
        <w:tc>
          <w:tcPr>
            <w:tcW w:w="720" w:type="dxa"/>
            <w:noWrap w:val="0"/>
            <w:vAlign w:val="top"/>
          </w:tcPr>
          <w:p>
            <w:pPr>
              <w:jc w:val="center"/>
              <w:rPr>
                <w:rFonts w:hint="eastAsia"/>
              </w:rPr>
            </w:pPr>
            <w:r>
              <w:rPr>
                <w:rFonts w:hint="eastAsia"/>
                <w:spacing w:val="-6"/>
              </w:rPr>
              <w:t>作者</w:t>
            </w:r>
          </w:p>
        </w:tc>
        <w:tc>
          <w:tcPr>
            <w:tcW w:w="1080" w:type="dxa"/>
            <w:noWrap w:val="0"/>
            <w:vAlign w:val="top"/>
          </w:tcPr>
          <w:p>
            <w:pPr>
              <w:spacing w:after="156" w:afterLines="50"/>
              <w:jc w:val="center"/>
              <w:rPr>
                <w:rFonts w:hint="eastAsia"/>
                <w:spacing w:val="-6"/>
              </w:rPr>
            </w:pPr>
            <w:r>
              <w:rPr>
                <w:rFonts w:hint="eastAsia"/>
                <w:spacing w:val="-6"/>
              </w:rPr>
              <w:t>成果形式</w:t>
            </w:r>
          </w:p>
        </w:tc>
        <w:tc>
          <w:tcPr>
            <w:tcW w:w="2219" w:type="dxa"/>
            <w:noWrap w:val="0"/>
            <w:vAlign w:val="top"/>
          </w:tcPr>
          <w:p>
            <w:pPr>
              <w:jc w:val="center"/>
              <w:rPr>
                <w:rFonts w:hint="eastAsia"/>
              </w:rPr>
            </w:pPr>
            <w:r>
              <w:rPr>
                <w:rFonts w:hint="eastAsia"/>
                <w:spacing w:val="-6"/>
              </w:rPr>
              <w:t>出版社或发表刊物</w:t>
            </w:r>
          </w:p>
        </w:tc>
        <w:tc>
          <w:tcPr>
            <w:tcW w:w="1785" w:type="dxa"/>
            <w:noWrap w:val="0"/>
            <w:vAlign w:val="top"/>
          </w:tcPr>
          <w:p>
            <w:pPr>
              <w:jc w:val="center"/>
              <w:rPr>
                <w:rFonts w:hint="eastAsia"/>
              </w:rPr>
            </w:pPr>
            <w:r>
              <w:rPr>
                <w:rFonts w:hint="eastAsia"/>
                <w:spacing w:val="-6"/>
              </w:rPr>
              <w:t>出版或发表时间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00" w:type="dxa"/>
            <w:noWrap w:val="0"/>
            <w:vAlign w:val="top"/>
          </w:tcPr>
          <w:p>
            <w:pPr>
              <w:spacing w:after="156" w:afterLines="50"/>
              <w:rPr>
                <w:rFonts w:hint="eastAsia"/>
                <w:spacing w:val="-6"/>
              </w:rPr>
            </w:pPr>
          </w:p>
        </w:tc>
        <w:tc>
          <w:tcPr>
            <w:tcW w:w="720" w:type="dxa"/>
            <w:noWrap w:val="0"/>
            <w:vAlign w:val="top"/>
          </w:tcPr>
          <w:p>
            <w:pPr>
              <w:spacing w:after="156" w:afterLines="50"/>
              <w:rPr>
                <w:rFonts w:hint="eastAsia"/>
                <w:spacing w:val="-6"/>
              </w:rPr>
            </w:pPr>
          </w:p>
        </w:tc>
        <w:tc>
          <w:tcPr>
            <w:tcW w:w="1080" w:type="dxa"/>
            <w:noWrap w:val="0"/>
            <w:vAlign w:val="top"/>
          </w:tcPr>
          <w:p>
            <w:pPr>
              <w:spacing w:after="156" w:afterLines="50"/>
              <w:rPr>
                <w:rFonts w:hint="eastAsia"/>
                <w:spacing w:val="-6"/>
              </w:rPr>
            </w:pPr>
          </w:p>
        </w:tc>
        <w:tc>
          <w:tcPr>
            <w:tcW w:w="2219" w:type="dxa"/>
            <w:noWrap w:val="0"/>
            <w:vAlign w:val="top"/>
          </w:tcPr>
          <w:p>
            <w:pPr>
              <w:spacing w:after="156" w:afterLines="50"/>
              <w:rPr>
                <w:rFonts w:hint="eastAsia"/>
                <w:spacing w:val="-6"/>
              </w:rPr>
            </w:pPr>
          </w:p>
        </w:tc>
        <w:tc>
          <w:tcPr>
            <w:tcW w:w="1785" w:type="dxa"/>
            <w:noWrap w:val="0"/>
            <w:vAlign w:val="top"/>
          </w:tcPr>
          <w:p>
            <w:pPr>
              <w:spacing w:after="156" w:afterLines="50"/>
              <w:rPr>
                <w:rFonts w:hint="eastAsia"/>
                <w:spacing w:val="-6"/>
              </w:rPr>
            </w:pPr>
          </w:p>
        </w:tc>
      </w:tr>
    </w:tbl>
    <w:p>
      <w:pPr>
        <w:rPr>
          <w:rFonts w:hint="eastAsia"/>
          <w:b/>
          <w:bCs/>
          <w:sz w:val="28"/>
          <w:szCs w:val="28"/>
        </w:rPr>
      </w:pPr>
    </w:p>
    <w:p>
      <w:pPr>
        <w:rPr>
          <w:rFonts w:hint="eastAsia"/>
          <w:b/>
          <w:bCs/>
          <w:sz w:val="28"/>
          <w:szCs w:val="28"/>
        </w:rPr>
      </w:pPr>
      <w:r>
        <w:rPr>
          <w:rFonts w:hint="eastAsia"/>
          <w:b/>
          <w:bCs/>
          <w:sz w:val="28"/>
          <w:szCs w:val="28"/>
        </w:rPr>
        <w:t>四、课题研究方案</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0" w:hRule="atLeast"/>
        </w:trPr>
        <w:tc>
          <w:tcPr>
            <w:tcW w:w="8924" w:type="dxa"/>
            <w:noWrap w:val="0"/>
            <w:vAlign w:val="top"/>
          </w:tcPr>
          <w:p>
            <w:pPr>
              <w:spacing w:after="156" w:afterLines="50"/>
              <w:rPr>
                <w:rFonts w:hint="eastAsia" w:ascii="宋体" w:hAnsi="宋体"/>
                <w:bCs/>
                <w:sz w:val="24"/>
              </w:rPr>
            </w:pPr>
            <w:r>
              <w:rPr>
                <w:rFonts w:hint="eastAsia" w:ascii="宋体" w:hAnsi="宋体"/>
                <w:bCs/>
                <w:sz w:val="24"/>
              </w:rPr>
              <w:t>本课题研究意义及价值、本课题的研究重点和创新点、本课题的</w:t>
            </w:r>
            <w:r>
              <w:rPr>
                <w:rFonts w:hint="eastAsia" w:ascii="宋体" w:hAnsi="宋体"/>
                <w:bCs/>
                <w:sz w:val="24"/>
                <w:lang w:eastAsia="zh-CN"/>
              </w:rPr>
              <w:t>研究基础、</w:t>
            </w:r>
            <w:r>
              <w:rPr>
                <w:rFonts w:hint="eastAsia" w:ascii="宋体" w:hAnsi="宋体"/>
                <w:bCs/>
                <w:sz w:val="24"/>
              </w:rPr>
              <w:t>初步写作框架、预期研究成果（研究起止时间、阶段成果名称和形式、最终成果名称和形式</w:t>
            </w:r>
            <w:r>
              <w:rPr>
                <w:rFonts w:hint="eastAsia" w:ascii="宋体" w:hAnsi="宋体"/>
                <w:bCs/>
                <w:sz w:val="24"/>
                <w:lang w:eastAsia="zh-CN"/>
              </w:rPr>
              <w:t>、</w:t>
            </w:r>
            <w:r>
              <w:rPr>
                <w:rFonts w:hint="eastAsia" w:ascii="宋体" w:hAnsi="宋体"/>
                <w:bCs/>
                <w:sz w:val="24"/>
              </w:rPr>
              <w:t>预计字数等）</w:t>
            </w:r>
            <w:r>
              <w:rPr>
                <w:rFonts w:hint="eastAsia" w:ascii="宋体" w:hAnsi="宋体" w:eastAsia="宋体" w:cs="Times New Roman"/>
                <w:bCs/>
                <w:sz w:val="24"/>
                <w:lang w:eastAsia="zh-CN"/>
              </w:rPr>
              <w:t>，</w:t>
            </w:r>
            <w:r>
              <w:rPr>
                <w:rFonts w:hint="eastAsia" w:ascii="宋体" w:hAnsi="宋体"/>
                <w:bCs/>
                <w:sz w:val="24"/>
              </w:rPr>
              <w:t>不超过4000字。</w:t>
            </w: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ascii="宋体" w:hAnsi="宋体"/>
                <w:bCs/>
                <w:sz w:val="24"/>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p>
            <w:pPr>
              <w:spacing w:after="156" w:afterLines="50"/>
              <w:rPr>
                <w:rFonts w:hint="eastAsia"/>
                <w:spacing w:val="-6"/>
              </w:rPr>
            </w:pPr>
          </w:p>
        </w:tc>
      </w:tr>
    </w:tbl>
    <w:p>
      <w:pPr>
        <w:rPr>
          <w:rFonts w:hint="eastAsia"/>
          <w:b/>
          <w:bCs/>
          <w:sz w:val="28"/>
          <w:szCs w:val="28"/>
        </w:rPr>
      </w:pPr>
    </w:p>
    <w:p>
      <w:pPr>
        <w:rPr>
          <w:b/>
          <w:bCs/>
          <w:sz w:val="28"/>
          <w:szCs w:val="28"/>
        </w:rPr>
      </w:pPr>
      <w:r>
        <w:rPr>
          <w:rFonts w:hint="eastAsia"/>
          <w:b/>
          <w:bCs/>
          <w:sz w:val="28"/>
          <w:szCs w:val="28"/>
        </w:rPr>
        <w:t>五、推荐人意见</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894" w:type="dxa"/>
            <w:tcBorders>
              <w:bottom w:val="single" w:color="auto" w:sz="4" w:space="0"/>
            </w:tcBorders>
            <w:noWrap w:val="0"/>
            <w:vAlign w:val="top"/>
          </w:tcPr>
          <w:p>
            <w:pPr>
              <w:tabs>
                <w:tab w:val="left" w:pos="7812"/>
              </w:tabs>
              <w:ind w:right="72" w:firstLine="420" w:firstLineChars="200"/>
              <w:rPr>
                <w:rFonts w:hint="eastAsia"/>
              </w:rPr>
            </w:pPr>
            <w:r>
              <w:rPr>
                <w:rFonts w:hint="eastAsia"/>
              </w:rPr>
              <w:t xml:space="preserve">不具备副高以上职称或博士学位的项目负责人，须由两名具有副高以上职称的同行家推荐。推荐人须认真负责介绍项目负责人和主要参与者的专业水平、科研能力、科研态度，并说明该项目取得预期成果的可能性。        </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0" w:hRule="atLeast"/>
        </w:trPr>
        <w:tc>
          <w:tcPr>
            <w:tcW w:w="8894" w:type="dxa"/>
            <w:tcBorders>
              <w:bottom w:val="single" w:color="auto" w:sz="4" w:space="0"/>
            </w:tcBorders>
            <w:noWrap w:val="0"/>
            <w:vAlign w:val="top"/>
          </w:tcPr>
          <w:p>
            <w:pPr>
              <w:ind w:right="73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1155"/>
              <w:rPr>
                <w:rFonts w:hint="eastAsia"/>
              </w:rPr>
            </w:pPr>
          </w:p>
          <w:p>
            <w:pPr>
              <w:ind w:right="420"/>
              <w:rPr>
                <w:rFonts w:hint="eastAsia"/>
              </w:rPr>
            </w:pPr>
          </w:p>
          <w:p>
            <w:pPr>
              <w:ind w:right="420"/>
              <w:rPr>
                <w:rFonts w:hint="eastAsia"/>
              </w:rPr>
            </w:pPr>
          </w:p>
          <w:p>
            <w:pPr>
              <w:ind w:right="420"/>
              <w:rPr>
                <w:rFonts w:hint="eastAsia"/>
              </w:rPr>
            </w:pPr>
          </w:p>
          <w:p>
            <w:pPr>
              <w:ind w:right="420"/>
              <w:rPr>
                <w:rFonts w:hint="eastAsia"/>
              </w:rPr>
            </w:pPr>
            <w:r>
              <w:rPr>
                <w:rFonts w:hint="eastAsia"/>
              </w:rPr>
              <w:t>第一推荐人（签名）           职称         专长       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8894" w:type="dxa"/>
            <w:noWrap w:val="0"/>
            <w:vAlign w:val="top"/>
          </w:tcPr>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第二推荐人（签名）           职称         专长       工作单位</w:t>
            </w:r>
          </w:p>
          <w:p>
            <w:pPr>
              <w:rPr>
                <w:rFonts w:hint="eastAsia"/>
              </w:rPr>
            </w:pPr>
            <w:r>
              <w:rPr>
                <w:rFonts w:hint="eastAsia"/>
              </w:rPr>
              <w:t xml:space="preserve">                                 </w:t>
            </w:r>
          </w:p>
        </w:tc>
      </w:tr>
    </w:tbl>
    <w:p>
      <w:pPr>
        <w:numPr>
          <w:ilvl w:val="0"/>
          <w:numId w:val="3"/>
        </w:numPr>
        <w:rPr>
          <w:rFonts w:hint="eastAsia"/>
          <w:b/>
          <w:bCs/>
          <w:sz w:val="28"/>
          <w:szCs w:val="28"/>
        </w:rPr>
      </w:pPr>
      <w:r>
        <w:rPr>
          <w:rFonts w:hint="eastAsia"/>
          <w:b/>
          <w:bCs/>
          <w:sz w:val="28"/>
          <w:szCs w:val="28"/>
        </w:rPr>
        <w:t>审核意见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7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2"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申报人</w:t>
            </w:r>
          </w:p>
          <w:p>
            <w:pPr>
              <w:jc w:val="center"/>
              <w:rPr>
                <w:rFonts w:hint="eastAsia" w:ascii="宋体" w:hAnsi="宋体" w:eastAsia="宋体" w:cs="宋体"/>
                <w:b/>
                <w:bCs w:val="0"/>
                <w:sz w:val="28"/>
                <w:szCs w:val="28"/>
              </w:rPr>
            </w:pPr>
            <w:r>
              <w:rPr>
                <w:rFonts w:hint="eastAsia" w:ascii="宋体" w:hAnsi="宋体" w:eastAsia="宋体" w:cs="宋体"/>
                <w:b/>
                <w:bCs w:val="0"/>
                <w:sz w:val="28"/>
                <w:szCs w:val="28"/>
              </w:rPr>
              <w:t>所在单位意见</w:t>
            </w:r>
          </w:p>
        </w:tc>
        <w:tc>
          <w:tcPr>
            <w:tcW w:w="7313" w:type="dxa"/>
            <w:noWrap w:val="0"/>
            <w:vAlign w:val="top"/>
          </w:tcPr>
          <w:p>
            <w:pPr>
              <w:rPr>
                <w:rFonts w:hint="eastAsia" w:ascii="仿宋_GB2312" w:eastAsia="仿宋_GB2312"/>
                <w:sz w:val="30"/>
                <w:szCs w:val="30"/>
              </w:rPr>
            </w:pPr>
          </w:p>
          <w:p>
            <w:pPr>
              <w:rPr>
                <w:rFonts w:hint="eastAsia" w:ascii="仿宋_GB2312" w:eastAsia="仿宋_GB2312"/>
                <w:sz w:val="30"/>
                <w:szCs w:val="30"/>
              </w:rPr>
            </w:pPr>
          </w:p>
          <w:p>
            <w:pPr>
              <w:tabs>
                <w:tab w:val="left" w:pos="2337"/>
              </w:tabs>
              <w:rPr>
                <w:rFonts w:hint="eastAsia" w:ascii="仿宋_GB2312" w:eastAsia="仿宋_GB2312"/>
                <w:sz w:val="30"/>
                <w:szCs w:val="30"/>
              </w:rPr>
            </w:pPr>
            <w:r>
              <w:rPr>
                <w:rFonts w:hint="eastAsia" w:ascii="仿宋_GB2312" w:eastAsia="仿宋_GB2312"/>
                <w:sz w:val="30"/>
                <w:szCs w:val="30"/>
              </w:rPr>
              <w:t xml:space="preserve">                         </w:t>
            </w:r>
          </w:p>
          <w:p>
            <w:pPr>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28"/>
                <w:szCs w:val="28"/>
              </w:rPr>
              <w:t xml:space="preserve"> 负责人签字</w:t>
            </w:r>
            <w:r>
              <w:rPr>
                <w:rFonts w:hint="eastAsia" w:ascii="仿宋_GB2312" w:eastAsia="仿宋_GB2312"/>
                <w:sz w:val="28"/>
                <w:szCs w:val="28"/>
                <w:lang w:eastAsia="zh-CN"/>
              </w:rPr>
              <w:t>（盖章）</w:t>
            </w:r>
            <w:r>
              <w:rPr>
                <w:rFonts w:hint="eastAsia" w:ascii="仿宋_GB2312" w:eastAsia="仿宋_GB2312"/>
                <w:sz w:val="28"/>
                <w:szCs w:val="28"/>
              </w:rPr>
              <w:t>：</w:t>
            </w:r>
          </w:p>
          <w:p>
            <w:pPr>
              <w:rPr>
                <w:rFonts w:hint="eastAsia" w:ascii="仿宋_GB2312" w:eastAsia="仿宋_GB2312"/>
                <w:sz w:val="30"/>
                <w:szCs w:val="30"/>
              </w:rPr>
            </w:pPr>
            <w:r>
              <w:rPr>
                <w:rFonts w:hint="eastAsia" w:ascii="仿宋_GB2312"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5"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市社科专家组评审意见</w:t>
            </w:r>
          </w:p>
        </w:tc>
        <w:tc>
          <w:tcPr>
            <w:tcW w:w="7313" w:type="dxa"/>
            <w:noWrap w:val="0"/>
            <w:vAlign w:val="top"/>
          </w:tcPr>
          <w:p>
            <w:pPr>
              <w:rPr>
                <w:rFonts w:hint="eastAsia" w:ascii="仿宋_GB2312" w:eastAsia="仿宋_GB2312"/>
                <w:sz w:val="24"/>
                <w:szCs w:val="24"/>
              </w:rPr>
            </w:pPr>
          </w:p>
          <w:p>
            <w:pPr>
              <w:rPr>
                <w:rFonts w:hint="eastAsia" w:ascii="仿宋_GB2312" w:eastAsia="仿宋_GB2312"/>
                <w:sz w:val="24"/>
                <w:szCs w:val="24"/>
              </w:rPr>
            </w:pPr>
          </w:p>
          <w:p>
            <w:pPr>
              <w:rPr>
                <w:rFonts w:hint="eastAsia" w:ascii="仿宋_GB2312" w:eastAsia="仿宋_GB2312"/>
                <w:sz w:val="24"/>
                <w:szCs w:val="24"/>
              </w:rPr>
            </w:pPr>
          </w:p>
          <w:p>
            <w:pPr>
              <w:tabs>
                <w:tab w:val="left" w:pos="2337"/>
              </w:tabs>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28"/>
                <w:szCs w:val="28"/>
              </w:rPr>
              <w:t xml:space="preserve"> 专家组组长签字：</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8"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市社科规划办审查意见</w:t>
            </w:r>
          </w:p>
        </w:tc>
        <w:tc>
          <w:tcPr>
            <w:tcW w:w="7313" w:type="dxa"/>
            <w:noWrap w:val="0"/>
            <w:vAlign w:val="top"/>
          </w:tcPr>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28"/>
                <w:szCs w:val="28"/>
              </w:rPr>
              <w:t xml:space="preserve"> 负责人签字（</w:t>
            </w:r>
            <w:r>
              <w:rPr>
                <w:rFonts w:hint="eastAsia" w:ascii="仿宋_GB2312" w:eastAsia="仿宋_GB2312"/>
                <w:sz w:val="28"/>
                <w:szCs w:val="28"/>
                <w:lang w:eastAsia="zh-CN"/>
              </w:rPr>
              <w:t>盖</w:t>
            </w:r>
            <w:r>
              <w:rPr>
                <w:rFonts w:hint="eastAsia" w:ascii="仿宋_GB2312" w:eastAsia="仿宋_GB2312"/>
                <w:sz w:val="28"/>
                <w:szCs w:val="28"/>
              </w:rPr>
              <w:t>章）：</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7" w:hRule="atLeast"/>
          <w:jc w:val="center"/>
        </w:trPr>
        <w:tc>
          <w:tcPr>
            <w:tcW w:w="1479" w:type="dxa"/>
            <w:noWrap w:val="0"/>
            <w:vAlign w:val="center"/>
          </w:tcPr>
          <w:p>
            <w:pPr>
              <w:jc w:val="center"/>
              <w:rPr>
                <w:rFonts w:hint="eastAsia" w:ascii="宋体" w:hAnsi="宋体" w:eastAsia="宋体" w:cs="宋体"/>
                <w:b/>
                <w:bCs w:val="0"/>
                <w:sz w:val="28"/>
                <w:szCs w:val="28"/>
              </w:rPr>
            </w:pPr>
            <w:r>
              <w:rPr>
                <w:rFonts w:hint="eastAsia" w:ascii="宋体" w:hAnsi="宋体" w:eastAsia="宋体" w:cs="宋体"/>
                <w:b/>
                <w:bCs w:val="0"/>
                <w:sz w:val="28"/>
                <w:szCs w:val="28"/>
              </w:rPr>
              <w:t>市社科规划领导小组审批</w:t>
            </w:r>
          </w:p>
          <w:p>
            <w:pPr>
              <w:jc w:val="center"/>
              <w:rPr>
                <w:rFonts w:hint="eastAsia" w:ascii="宋体" w:hAnsi="宋体" w:eastAsia="宋体" w:cs="宋体"/>
                <w:b/>
                <w:bCs w:val="0"/>
                <w:sz w:val="28"/>
                <w:szCs w:val="28"/>
              </w:rPr>
            </w:pPr>
            <w:r>
              <w:rPr>
                <w:rFonts w:hint="eastAsia" w:ascii="宋体" w:hAnsi="宋体" w:eastAsia="宋体" w:cs="宋体"/>
                <w:b/>
                <w:bCs w:val="0"/>
                <w:sz w:val="28"/>
                <w:szCs w:val="28"/>
              </w:rPr>
              <w:t>意见</w:t>
            </w:r>
          </w:p>
        </w:tc>
        <w:tc>
          <w:tcPr>
            <w:tcW w:w="7313" w:type="dxa"/>
            <w:noWrap w:val="0"/>
            <w:vAlign w:val="top"/>
          </w:tcPr>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30"/>
                <w:szCs w:val="30"/>
              </w:rPr>
            </w:pPr>
          </w:p>
          <w:p>
            <w:pPr>
              <w:rPr>
                <w:rFonts w:hint="eastAsia" w:ascii="仿宋_GB2312" w:eastAsia="仿宋_GB2312"/>
                <w:sz w:val="28"/>
                <w:szCs w:val="28"/>
              </w:rPr>
            </w:pPr>
            <w:r>
              <w:rPr>
                <w:rFonts w:hint="eastAsia" w:ascii="仿宋_GB2312" w:eastAsia="仿宋_GB2312"/>
                <w:sz w:val="30"/>
                <w:szCs w:val="30"/>
              </w:rPr>
              <w:t xml:space="preserve">                 </w:t>
            </w:r>
            <w:r>
              <w:rPr>
                <w:rFonts w:hint="eastAsia" w:ascii="仿宋_GB2312" w:eastAsia="仿宋_GB2312"/>
                <w:sz w:val="28"/>
                <w:szCs w:val="28"/>
              </w:rPr>
              <w:t>负责人签字（</w:t>
            </w:r>
            <w:r>
              <w:rPr>
                <w:rFonts w:hint="eastAsia" w:ascii="仿宋_GB2312" w:eastAsia="仿宋_GB2312"/>
                <w:sz w:val="28"/>
                <w:szCs w:val="28"/>
                <w:lang w:eastAsia="zh-CN"/>
              </w:rPr>
              <w:t>盖</w:t>
            </w:r>
            <w:r>
              <w:rPr>
                <w:rFonts w:hint="eastAsia" w:ascii="仿宋_GB2312" w:eastAsia="仿宋_GB2312"/>
                <w:sz w:val="28"/>
                <w:szCs w:val="28"/>
              </w:rPr>
              <w:t>章）：</w:t>
            </w:r>
          </w:p>
          <w:p>
            <w:pPr>
              <w:ind w:firstLine="4340" w:firstLineChars="1550"/>
              <w:rPr>
                <w:rFonts w:hint="eastAsia" w:ascii="仿宋_GB2312" w:eastAsia="仿宋_GB2312"/>
                <w:sz w:val="30"/>
                <w:szCs w:val="30"/>
              </w:rPr>
            </w:pPr>
            <w:r>
              <w:rPr>
                <w:rFonts w:hint="eastAsia" w:ascii="仿宋_GB2312" w:eastAsia="仿宋_GB2312"/>
                <w:sz w:val="28"/>
                <w:szCs w:val="28"/>
              </w:rPr>
              <w:t>年   月   日</w:t>
            </w: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80" w:firstLineChars="200"/>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80" w:firstLineChars="200"/>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80" w:firstLineChars="200"/>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80" w:firstLineChars="200"/>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方正仿宋简体"/>
          <w:sz w:val="34"/>
          <w:szCs w:val="34"/>
          <w:lang w:val="en-US" w:eastAsia="zh-CN"/>
        </w:rPr>
      </w:pPr>
    </w:p>
    <w:p>
      <w:pPr>
        <w:pStyle w:val="2"/>
        <w:rPr>
          <w:rFonts w:hint="default" w:ascii="Times New Roman" w:hAnsi="Times New Roman" w:eastAsia="方正仿宋简体"/>
          <w:sz w:val="34"/>
          <w:szCs w:val="34"/>
          <w:lang w:val="en-US" w:eastAsia="zh-CN"/>
        </w:rPr>
      </w:pPr>
    </w:p>
    <w:p>
      <w:pPr>
        <w:rPr>
          <w:rFonts w:hint="default" w:ascii="Times New Roman" w:hAnsi="Times New Roman" w:eastAsia="方正仿宋简体"/>
          <w:sz w:val="34"/>
          <w:szCs w:val="34"/>
          <w:lang w:val="en-US" w:eastAsia="zh-CN"/>
        </w:rPr>
      </w:pPr>
    </w:p>
    <w:p>
      <w:pPr>
        <w:pStyle w:val="2"/>
        <w:rPr>
          <w:rFonts w:hint="default" w:ascii="Times New Roman" w:hAnsi="Times New Roman" w:eastAsia="方正仿宋简体"/>
          <w:sz w:val="34"/>
          <w:szCs w:val="34"/>
          <w:lang w:val="en-US" w:eastAsia="zh-CN"/>
        </w:rPr>
      </w:pPr>
    </w:p>
    <w:p>
      <w:pPr>
        <w:rPr>
          <w:rFonts w:hint="default" w:ascii="Times New Roman" w:hAnsi="Times New Roman" w:eastAsia="方正仿宋简体"/>
          <w:sz w:val="34"/>
          <w:szCs w:val="34"/>
          <w:lang w:val="en-US" w:eastAsia="zh-CN"/>
        </w:rPr>
      </w:pPr>
    </w:p>
    <w:p>
      <w:pPr>
        <w:pStyle w:val="2"/>
        <w:rPr>
          <w:rFonts w:hint="default" w:ascii="Times New Roman" w:hAnsi="Times New Roman" w:eastAsia="方正仿宋简体"/>
          <w:sz w:val="34"/>
          <w:szCs w:val="34"/>
          <w:lang w:val="en-US" w:eastAsia="zh-CN"/>
        </w:rPr>
      </w:pPr>
    </w:p>
    <w:p>
      <w:pPr>
        <w:rPr>
          <w:rFonts w:hint="default" w:ascii="Times New Roman" w:hAnsi="Times New Roman" w:eastAsia="方正仿宋简体"/>
          <w:sz w:val="34"/>
          <w:szCs w:val="34"/>
          <w:lang w:val="en-US" w:eastAsia="zh-CN"/>
        </w:rPr>
      </w:pPr>
    </w:p>
    <w:p>
      <w:pPr>
        <w:pStyle w:val="2"/>
        <w:rPr>
          <w:rFonts w:hint="default" w:ascii="Times New Roman" w:hAnsi="Times New Roman" w:eastAsia="方正仿宋简体"/>
          <w:sz w:val="34"/>
          <w:szCs w:val="34"/>
          <w:lang w:val="en-US" w:eastAsia="zh-CN"/>
        </w:rPr>
      </w:pPr>
    </w:p>
    <w:p>
      <w:pPr>
        <w:rPr>
          <w:rFonts w:hint="default" w:ascii="Times New Roman" w:hAnsi="Times New Roman" w:eastAsia="方正仿宋简体"/>
          <w:sz w:val="34"/>
          <w:szCs w:val="34"/>
          <w:lang w:val="en-US" w:eastAsia="zh-CN"/>
        </w:rPr>
      </w:pPr>
    </w:p>
    <w:p>
      <w:pPr>
        <w:pStyle w:val="2"/>
        <w:rPr>
          <w:rFonts w:hint="default" w:ascii="Times New Roman" w:hAnsi="Times New Roman" w:eastAsia="方正仿宋简体"/>
          <w:sz w:val="34"/>
          <w:szCs w:val="34"/>
          <w:lang w:val="en-US" w:eastAsia="zh-CN"/>
        </w:rPr>
      </w:pPr>
    </w:p>
    <w:p>
      <w:pPr>
        <w:pStyle w:val="2"/>
        <w:ind w:left="0" w:leftChars="0" w:firstLine="0" w:firstLineChars="0"/>
        <w:rPr>
          <w:rFonts w:hint="default" w:ascii="Times New Roman" w:hAnsi="Times New Roman" w:eastAsia="方正仿宋简体"/>
          <w:sz w:val="34"/>
          <w:szCs w:val="34"/>
          <w:lang w:val="en-US" w:eastAsia="zh-CN"/>
        </w:rPr>
      </w:pPr>
    </w:p>
    <w:p>
      <w:pPr>
        <w:rPr>
          <w:rFonts w:hint="default"/>
          <w:lang w:val="en-US" w:eastAsia="zh-CN"/>
        </w:rPr>
      </w:pPr>
    </w:p>
    <w:p>
      <w:pPr>
        <w:rPr>
          <w:rFonts w:hint="default" w:ascii="Times New Roman" w:hAnsi="Times New Roman" w:eastAsia="方正仿宋简体"/>
          <w:sz w:val="34"/>
          <w:szCs w:val="34"/>
          <w:lang w:val="en-US" w:eastAsia="zh-CN"/>
        </w:rPr>
      </w:pP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80" w:firstLineChars="200"/>
        <w:textAlignment w:val="auto"/>
        <w:rPr>
          <w:rFonts w:hint="default" w:ascii="Times New Roman" w:hAnsi="Times New Roman" w:eastAsia="方正仿宋简体"/>
          <w:sz w:val="34"/>
          <w:szCs w:val="3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378" w:firstLineChars="200"/>
        <w:textAlignment w:val="auto"/>
        <w:rPr>
          <w:rFonts w:hint="default" w:ascii="Times New Roman" w:hAnsi="Times New Roman" w:eastAsia="方正仿宋简体"/>
          <w:sz w:val="34"/>
          <w:szCs w:val="34"/>
          <w:lang w:val="en-US" w:eastAsia="zh-CN"/>
        </w:rPr>
      </w:pPr>
      <w:r>
        <w:rPr>
          <w:w w:val="90"/>
        </w:rPr>
        <mc:AlternateContent>
          <mc:Choice Requires="wps">
            <w:drawing>
              <wp:anchor distT="0" distB="0" distL="114300" distR="114300" simplePos="0" relativeHeight="251658240" behindDoc="0" locked="0" layoutInCell="1" allowOverlap="1">
                <wp:simplePos x="0" y="0"/>
                <wp:positionH relativeFrom="column">
                  <wp:posOffset>-47625</wp:posOffset>
                </wp:positionH>
                <wp:positionV relativeFrom="paragraph">
                  <wp:posOffset>337185</wp:posOffset>
                </wp:positionV>
                <wp:extent cx="5652135" cy="0"/>
                <wp:effectExtent l="0" t="0" r="0" b="0"/>
                <wp:wrapNone/>
                <wp:docPr id="1" name="直线 10"/>
                <wp:cNvGraphicFramePr/>
                <a:graphic xmlns:a="http://schemas.openxmlformats.org/drawingml/2006/main">
                  <a:graphicData uri="http://schemas.microsoft.com/office/word/2010/wordprocessingShape">
                    <wps:wsp>
                      <wps:cNvCnPr/>
                      <wps:spPr>
                        <a:xfrm>
                          <a:off x="0" y="0"/>
                          <a:ext cx="5652135" cy="0"/>
                        </a:xfrm>
                        <a:prstGeom prst="line">
                          <a:avLst/>
                        </a:prstGeom>
                        <a:ln w="12700" cap="flat" cmpd="sng">
                          <a:solidFill>
                            <a:srgbClr val="000000"/>
                          </a:solidFill>
                          <a:prstDash val="solid"/>
                          <a:headEnd type="none" w="med" len="med"/>
                          <a:tailEnd type="none" w="med" len="med"/>
                        </a:ln>
                      </wps:spPr>
                      <wps:bodyPr upright="true"/>
                    </wps:wsp>
                  </a:graphicData>
                </a:graphic>
              </wp:anchor>
            </w:drawing>
          </mc:Choice>
          <mc:Fallback>
            <w:pict>
              <v:line id="直线 10" o:spid="_x0000_s1026" o:spt="20" style="position:absolute;left:0pt;margin-left:-3.75pt;margin-top:26.55pt;height:0pt;width:445.05pt;z-index:251658240;mso-width-relative:page;mso-height-relative:page;" filled="f" stroked="t" coordsize="21600,21600" o:gfxdata="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p8GwYNcAAAAI&#10;AQAADwAAAAAAAAABACAAAAA4AAAAZHJzL2Rvd25yZXYueG1sUEsBAhQAFAAAAAgAh07iQFlCI4DO&#10;AQAAkgMAAA4AAAAAAAAAAQAgAAAAPAEAAGRycy9lMm9Eb2MueG1sUEsFBgAAAAAGAAYAWQEAAHwF&#10;AAAAAA==&#10;">
                <v:fill on="f" focussize="0,0"/>
                <v:stroke weight="1pt" color="#00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w w:val="90"/>
          <w:sz w:val="34"/>
          <w:szCs w:val="34"/>
          <w:lang w:val="en-US"/>
        </w:rPr>
      </w:pPr>
      <w:r>
        <w:rPr>
          <w:rFonts w:hint="eastAsia" w:ascii="仿宋" w:hAnsi="仿宋" w:eastAsia="仿宋" w:cs="仿宋"/>
          <w:w w:val="90"/>
        </w:rPr>
        <mc:AlternateContent>
          <mc:Choice Requires="wps">
            <w:drawing>
              <wp:anchor distT="0" distB="0" distL="114300" distR="114300" simplePos="0" relativeHeight="251659264" behindDoc="0" locked="0" layoutInCell="1" allowOverlap="1">
                <wp:simplePos x="0" y="0"/>
                <wp:positionH relativeFrom="column">
                  <wp:posOffset>-68580</wp:posOffset>
                </wp:positionH>
                <wp:positionV relativeFrom="paragraph">
                  <wp:posOffset>441325</wp:posOffset>
                </wp:positionV>
                <wp:extent cx="5652135" cy="0"/>
                <wp:effectExtent l="0" t="0" r="0" b="0"/>
                <wp:wrapNone/>
                <wp:docPr id="2" name="直线 11"/>
                <wp:cNvGraphicFramePr/>
                <a:graphic xmlns:a="http://schemas.openxmlformats.org/drawingml/2006/main">
                  <a:graphicData uri="http://schemas.microsoft.com/office/word/2010/wordprocessingShape">
                    <wps:wsp>
                      <wps:cNvCnPr/>
                      <wps:spPr>
                        <a:xfrm>
                          <a:off x="0" y="0"/>
                          <a:ext cx="5652135" cy="0"/>
                        </a:xfrm>
                        <a:prstGeom prst="line">
                          <a:avLst/>
                        </a:prstGeom>
                        <a:ln w="12700" cap="flat" cmpd="sng">
                          <a:solidFill>
                            <a:srgbClr val="000000"/>
                          </a:solidFill>
                          <a:prstDash val="solid"/>
                          <a:headEnd type="none" w="med" len="med"/>
                          <a:tailEnd type="none" w="med" len="med"/>
                        </a:ln>
                      </wps:spPr>
                      <wps:bodyPr upright="true"/>
                    </wps:wsp>
                  </a:graphicData>
                </a:graphic>
              </wp:anchor>
            </w:drawing>
          </mc:Choice>
          <mc:Fallback>
            <w:pict>
              <v:line id="直线 11" o:spid="_x0000_s1026" o:spt="20" style="position:absolute;left:0pt;margin-left:-5.4pt;margin-top:34.75pt;height:0pt;width:445.05pt;z-index:251659264;mso-width-relative:page;mso-height-relative:page;" filled="f" stroked="t" coordsize="21600,21600" o:gfxdata="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HMPgAjY&#10;AAAACQEAAA8AAAAAAAAAAQAgAAAAOAAAAGRycy9kb3ducmV2LnhtbFBLAQIUABQAAAAIAIdO4kAc&#10;Z1lr0QEAAJIDAAAOAAAAAAAAAAEAIAAAAD0BAABkcnMvZTJvRG9jLnhtbFBLBQYAAAAABgAGAFkB&#10;AACABQAAAAA=&#10;">
                <v:fill on="f" focussize="0,0"/>
                <v:stroke weight="1pt" color="#000000" joinstyle="round"/>
                <v:imagedata o:title=""/>
                <o:lock v:ext="edit" aspectratio="f"/>
              </v:line>
            </w:pict>
          </mc:Fallback>
        </mc:AlternateContent>
      </w:r>
      <w:r>
        <w:rPr>
          <w:rFonts w:hint="eastAsia" w:ascii="仿宋" w:hAnsi="仿宋" w:eastAsia="仿宋" w:cs="仿宋"/>
          <w:w w:val="90"/>
          <w:sz w:val="32"/>
          <w:szCs w:val="32"/>
          <w:lang w:val="en-US" w:eastAsia="zh-CN"/>
        </w:rPr>
        <w:t>汕头市哲学社会科学规划领导小组办公室    2022年1月25日印发</w:t>
      </w:r>
      <w:bookmarkStart w:id="0" w:name="_GoBack"/>
      <w:bookmarkEnd w:id="0"/>
    </w:p>
    <w:sectPr>
      <w:footerReference r:id="rId6" w:type="default"/>
      <w:footerReference r:id="rId7" w:type="even"/>
      <w:pgSz w:w="11906" w:h="16838"/>
      <w:pgMar w:top="1440" w:right="1644" w:bottom="1440" w:left="1644" w:header="851" w:footer="1417" w:gutter="0"/>
      <w:pgNumType w:fmt="numberInDash"/>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A00002EF" w:usb1="4000207B" w:usb2="00000000" w:usb3="00000000" w:csb0="2000009F" w:csb1="00000000"/>
  </w:font>
  <w:font w:name="方正仿宋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鏂规灏忔爣瀹嬬畝浣�">
    <w:altName w:val="华文中宋"/>
    <w:panose1 w:val="00000000000000000000"/>
    <w:charset w:val="00"/>
    <w:family w:val="auto"/>
    <w:pitch w:val="default"/>
    <w:sig w:usb0="00000000" w:usb1="00000000" w:usb2="00000000" w:usb3="00000000" w:csb0="00040001" w:csb1="00000000"/>
  </w:font>
  <w:font w:name="瀹嬩綋">
    <w:altName w:val="华文中宋"/>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-140335</wp:posOffset>
              </wp:positionV>
              <wp:extent cx="443865" cy="297815"/>
              <wp:effectExtent l="0" t="0" r="0" b="0"/>
              <wp:wrapNone/>
              <wp:docPr id="3" name="文本框 4"/>
              <wp:cNvGraphicFramePr/>
              <a:graphic xmlns:a="http://schemas.openxmlformats.org/drawingml/2006/main">
                <a:graphicData uri="http://schemas.microsoft.com/office/word/2010/wordprocessingShape">
                  <wps:wsp>
                    <wps:cNvSpPr txBox="true"/>
                    <wps:spPr>
                      <a:xfrm>
                        <a:off x="0" y="0"/>
                        <a:ext cx="443865" cy="297815"/>
                      </a:xfrm>
                      <a:prstGeom prst="rect">
                        <a:avLst/>
                      </a:prstGeom>
                      <a:noFill/>
                      <a:ln>
                        <a:noFill/>
                      </a:ln>
                    </wps:spPr>
                    <wps:txbx>
                      <w:txbxContent>
                        <w:p>
                          <w:pPr>
                            <w:pStyle w:val="5"/>
                            <w:rPr>
                              <w:rStyle w:val="10"/>
                              <w:rFonts w:hint="eastAsia" w:ascii="宋体" w:hAnsi="宋体" w:eastAsia="宋体" w:cs="宋体"/>
                              <w:sz w:val="28"/>
                              <w:szCs w:val="28"/>
                            </w:rPr>
                          </w:pPr>
                          <w:r>
                            <w:rPr>
                              <w:rFonts w:hint="eastAsia" w:ascii="宋体" w:hAnsi="宋体" w:eastAsia="宋体" w:cs="宋体"/>
                              <w:sz w:val="28"/>
                              <w:szCs w:val="28"/>
                            </w:rPr>
                            <w:fldChar w:fldCharType="begin"/>
                          </w:r>
                          <w:r>
                            <w:rPr>
                              <w:rStyle w:val="10"/>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lIns="0" tIns="0" rIns="0" bIns="0" upright="false"/>
                  </wps:wsp>
                </a:graphicData>
              </a:graphic>
            </wp:anchor>
          </w:drawing>
        </mc:Choice>
        <mc:Fallback>
          <w:pict>
            <v:shape id="文本框 4" o:spid="_x0000_s1026" o:spt="202" type="#_x0000_t202" style="position:absolute;left:0pt;margin-top:-11.05pt;height:23.45pt;width:34.95pt;mso-position-horizontal:outside;mso-position-horizontal-relative:margin;z-index:251660288;mso-width-relative:page;mso-height-relative:page;" filled="f" stroked="f" coordsize="21600,21600" o:gfxdata="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WAAAAZHJzL1BLAQIUABQAAAAI&#10;AIdO4kDys5uK1gAAAAYBAAAPAAAAAAAAAAEAIAAAADgAAABkcnMvZG93bnJldi54bWxQSwECFAAU&#10;AAAACACHTuJAIH0R6qQBAAAqAwAADgAAAAAAAAABACAAAAA7AQAAZHJzL2Uyb0RvYy54bWxQSwUG&#10;AAAAAAYABgBZAQAAUQUAAAAA&#10;">
              <v:fill on="f" focussize="0,0"/>
              <v:stroke on="f"/>
              <v:imagedata o:title=""/>
              <o:lock v:ext="edit" aspectratio="f"/>
              <v:textbox inset="0mm,0mm,0mm,0mm">
                <w:txbxContent>
                  <w:p>
                    <w:pPr>
                      <w:pStyle w:val="5"/>
                      <w:rPr>
                        <w:rStyle w:val="10"/>
                        <w:rFonts w:hint="eastAsia" w:ascii="宋体" w:hAnsi="宋体" w:eastAsia="宋体" w:cs="宋体"/>
                        <w:sz w:val="28"/>
                        <w:szCs w:val="28"/>
                      </w:rPr>
                    </w:pPr>
                    <w:r>
                      <w:rPr>
                        <w:rFonts w:hint="eastAsia" w:ascii="宋体" w:hAnsi="宋体" w:eastAsia="宋体" w:cs="宋体"/>
                        <w:sz w:val="28"/>
                        <w:szCs w:val="28"/>
                      </w:rPr>
                      <w:fldChar w:fldCharType="begin"/>
                    </w:r>
                    <w:r>
                      <w:rPr>
                        <w:rStyle w:val="10"/>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0"/>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- 3 -</w: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p>
                      </w:txbxContent>
                    </wps:txbx>
                    <wps:bodyPr wrap="none" lIns="0" tIns="0" rIns="0" bIns="0" upright="false">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h7vUn7QBAABSAwAADgAAAAAAAAABACAAAAA0AQAAZHJzL2Uyb0Rv&#10;Yy54bWxQSwUGAAAAAAYABgBZAQAAWgUAAAAA&#10;">
              <v:fill on="f" focussize="0,0"/>
              <v:stroke on="f"/>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zQKKhHAIAACs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0CioRwCAAArBAAADgAAAAAAAAABACAAAAA1AQAAZHJzL2Uyb0RvYy54bWxQSwUG&#10;AAAAAAYABgBZAQAAwwU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p>
                      </w:txbxContent>
                    </wps:txbx>
                    <wps:bodyPr wrap="none" lIns="0" tIns="0" rIns="0" bIns="0" upright="false">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uSuqBLQBAABSAwAADgAAAAAAAAABACAAAAA0AQAAZHJzL2Uyb0Rv&#10;Yy54bWxQSwUGAAAAAAYABgBZAQAAWgUAAAAA&#10;">
              <v:fill on="f" focussize="0,0"/>
              <v:stroke on="f"/>
              <v:imagedata o:title=""/>
              <o:lock v:ext="edit" aspectratio="f"/>
              <v:textbox inset="0mm,0mm,0mm,0mm" style="mso-fit-shape-to-text:t;">
                <w:txbxContent>
                  <w:p>
                    <w:pPr>
                      <w:pStyle w:val="5"/>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FA728E"/>
    <w:multiLevelType w:val="singleLevel"/>
    <w:tmpl w:val="B7FA728E"/>
    <w:lvl w:ilvl="0" w:tentative="0">
      <w:start w:val="6"/>
      <w:numFmt w:val="chineseCounting"/>
      <w:suff w:val="nothing"/>
      <w:lvlText w:val="%1、"/>
      <w:lvlJc w:val="left"/>
      <w:rPr>
        <w:rFonts w:hint="eastAsia"/>
      </w:rPr>
    </w:lvl>
  </w:abstractNum>
  <w:abstractNum w:abstractNumId="1">
    <w:nsid w:val="FFC7771C"/>
    <w:multiLevelType w:val="singleLevel"/>
    <w:tmpl w:val="FFC7771C"/>
    <w:lvl w:ilvl="0" w:tentative="0">
      <w:start w:val="3"/>
      <w:numFmt w:val="chineseCounting"/>
      <w:suff w:val="nothing"/>
      <w:lvlText w:val="%1、"/>
      <w:lvlJc w:val="left"/>
      <w:rPr>
        <w:rFonts w:hint="eastAsia"/>
      </w:rPr>
    </w:lvl>
  </w:abstractNum>
  <w:abstractNum w:abstractNumId="2">
    <w:nsid w:val="00000006"/>
    <w:multiLevelType w:val="singleLevel"/>
    <w:tmpl w:val="00000006"/>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8"/>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2BF"/>
    <w:rsid w:val="000642A4"/>
    <w:rsid w:val="000A4BDC"/>
    <w:rsid w:val="000C3D66"/>
    <w:rsid w:val="000F6DC3"/>
    <w:rsid w:val="00156727"/>
    <w:rsid w:val="001E3091"/>
    <w:rsid w:val="001F2B8E"/>
    <w:rsid w:val="00260D2C"/>
    <w:rsid w:val="0034024B"/>
    <w:rsid w:val="003811BF"/>
    <w:rsid w:val="00395B34"/>
    <w:rsid w:val="003B18F5"/>
    <w:rsid w:val="00474BFC"/>
    <w:rsid w:val="004F0728"/>
    <w:rsid w:val="00507EDB"/>
    <w:rsid w:val="005B65CC"/>
    <w:rsid w:val="005E445E"/>
    <w:rsid w:val="00616193"/>
    <w:rsid w:val="00672804"/>
    <w:rsid w:val="007502BF"/>
    <w:rsid w:val="007A6680"/>
    <w:rsid w:val="008059BB"/>
    <w:rsid w:val="008D3C97"/>
    <w:rsid w:val="009008D6"/>
    <w:rsid w:val="00902C17"/>
    <w:rsid w:val="00977BF6"/>
    <w:rsid w:val="00992D70"/>
    <w:rsid w:val="009B3682"/>
    <w:rsid w:val="009C6F91"/>
    <w:rsid w:val="009F6E12"/>
    <w:rsid w:val="00AF2F55"/>
    <w:rsid w:val="00AF7103"/>
    <w:rsid w:val="00B220BA"/>
    <w:rsid w:val="00C1001F"/>
    <w:rsid w:val="00C12C59"/>
    <w:rsid w:val="00C2211D"/>
    <w:rsid w:val="00CA0FE0"/>
    <w:rsid w:val="00CD5575"/>
    <w:rsid w:val="00D1016A"/>
    <w:rsid w:val="00D1791E"/>
    <w:rsid w:val="00DD1E67"/>
    <w:rsid w:val="00E539B7"/>
    <w:rsid w:val="00F126DB"/>
    <w:rsid w:val="00F30840"/>
    <w:rsid w:val="00F55026"/>
    <w:rsid w:val="01B409A1"/>
    <w:rsid w:val="033A0127"/>
    <w:rsid w:val="037D18DD"/>
    <w:rsid w:val="040F0E17"/>
    <w:rsid w:val="0F3BD0A4"/>
    <w:rsid w:val="15707377"/>
    <w:rsid w:val="15D37D4F"/>
    <w:rsid w:val="19A97B94"/>
    <w:rsid w:val="1DB626F1"/>
    <w:rsid w:val="1DBA3B5E"/>
    <w:rsid w:val="276B40B0"/>
    <w:rsid w:val="27F71E2E"/>
    <w:rsid w:val="2B62894E"/>
    <w:rsid w:val="2FFBFE20"/>
    <w:rsid w:val="2FFF7C07"/>
    <w:rsid w:val="34FF5F0D"/>
    <w:rsid w:val="3D7033B3"/>
    <w:rsid w:val="3FEFE311"/>
    <w:rsid w:val="3FFFB79D"/>
    <w:rsid w:val="42313008"/>
    <w:rsid w:val="42B53754"/>
    <w:rsid w:val="45554AA7"/>
    <w:rsid w:val="4DCB4EC2"/>
    <w:rsid w:val="50EA2BCF"/>
    <w:rsid w:val="59EE7908"/>
    <w:rsid w:val="5BF42447"/>
    <w:rsid w:val="63E538BF"/>
    <w:rsid w:val="67FFEFEF"/>
    <w:rsid w:val="6A016EA6"/>
    <w:rsid w:val="6DDC47DE"/>
    <w:rsid w:val="6EFE811F"/>
    <w:rsid w:val="709FBBED"/>
    <w:rsid w:val="710251D1"/>
    <w:rsid w:val="72F36557"/>
    <w:rsid w:val="73051C5C"/>
    <w:rsid w:val="75D75A1C"/>
    <w:rsid w:val="76B7F3A6"/>
    <w:rsid w:val="7ABE0DBF"/>
    <w:rsid w:val="7BFBA21D"/>
    <w:rsid w:val="7DCB49BC"/>
    <w:rsid w:val="7DED00EE"/>
    <w:rsid w:val="7EFF2B40"/>
    <w:rsid w:val="7FF50BAE"/>
    <w:rsid w:val="7FFF4005"/>
    <w:rsid w:val="8BE4DAF6"/>
    <w:rsid w:val="8F76DDB3"/>
    <w:rsid w:val="9FEFE38B"/>
    <w:rsid w:val="A7BBAC7F"/>
    <w:rsid w:val="B3B7ECC6"/>
    <w:rsid w:val="BB7F49E8"/>
    <w:rsid w:val="BCFB0625"/>
    <w:rsid w:val="CB9FA510"/>
    <w:rsid w:val="D4FA84FB"/>
    <w:rsid w:val="D77FA3D8"/>
    <w:rsid w:val="DEFF1656"/>
    <w:rsid w:val="DFE3EEC5"/>
    <w:rsid w:val="DFEE1D40"/>
    <w:rsid w:val="EA0FCCC2"/>
    <w:rsid w:val="EBD54275"/>
    <w:rsid w:val="EDDFF8BA"/>
    <w:rsid w:val="EDF55C37"/>
    <w:rsid w:val="EEE1EF3B"/>
    <w:rsid w:val="EFCFC625"/>
    <w:rsid w:val="EFFE49FA"/>
    <w:rsid w:val="F36EE8C3"/>
    <w:rsid w:val="F69FC594"/>
    <w:rsid w:val="F7F33294"/>
    <w:rsid w:val="F7F72A3E"/>
    <w:rsid w:val="FEBF94E7"/>
    <w:rsid w:val="FFFBB017"/>
    <w:rsid w:val="FFFE43F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locked/>
    <w:uiPriority w:val="0"/>
    <w:pPr>
      <w:ind w:left="420" w:leftChars="200"/>
    </w:pPr>
  </w:style>
  <w:style w:type="paragraph" w:styleId="3">
    <w:name w:val="Body Text Indent"/>
    <w:basedOn w:val="1"/>
    <w:qFormat/>
    <w:uiPriority w:val="0"/>
    <w:pPr>
      <w:spacing w:after="120" w:afterLines="0"/>
      <w:ind w:left="420" w:leftChars="200"/>
    </w:pPr>
  </w:style>
  <w:style w:type="paragraph" w:styleId="4">
    <w:name w:val="Date"/>
    <w:basedOn w:val="1"/>
    <w:next w:val="1"/>
    <w:link w:val="11"/>
    <w:qFormat/>
    <w:uiPriority w:val="99"/>
    <w:pPr>
      <w:ind w:left="100" w:leftChars="2500"/>
    </w:p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0">
    <w:name w:val="page number"/>
    <w:basedOn w:val="9"/>
    <w:qFormat/>
    <w:uiPriority w:val="99"/>
    <w:rPr>
      <w:rFonts w:cs="Times New Roman"/>
    </w:rPr>
  </w:style>
  <w:style w:type="character" w:customStyle="1" w:styleId="11">
    <w:name w:val="Date Char"/>
    <w:basedOn w:val="9"/>
    <w:link w:val="4"/>
    <w:semiHidden/>
    <w:qFormat/>
    <w:locked/>
    <w:uiPriority w:val="99"/>
    <w:rPr>
      <w:rFonts w:cs="Times New Roman"/>
    </w:rPr>
  </w:style>
  <w:style w:type="character" w:customStyle="1" w:styleId="12">
    <w:name w:val="Footer Char"/>
    <w:basedOn w:val="9"/>
    <w:link w:val="5"/>
    <w:semiHidden/>
    <w:qFormat/>
    <w:locked/>
    <w:uiPriority w:val="99"/>
    <w:rPr>
      <w:rFonts w:cs="Times New Roman"/>
      <w:sz w:val="18"/>
      <w:szCs w:val="18"/>
    </w:rPr>
  </w:style>
  <w:style w:type="character" w:customStyle="1" w:styleId="13">
    <w:name w:val="Header Char"/>
    <w:basedOn w:val="9"/>
    <w:link w:val="6"/>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神州网信技术有限公司</Company>
  <Pages>6</Pages>
  <Words>130</Words>
  <Characters>747</Characters>
  <Lines>0</Lines>
  <Paragraphs>0</Paragraphs>
  <TotalTime>3</TotalTime>
  <ScaleCrop>false</ScaleCrop>
  <LinksUpToDate>false</LinksUpToDate>
  <CharactersWithSpaces>0</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2020-02-15T23:18:00Z</dcterms:created>
  <dc:creator>user</dc:creator>
  <cp:lastModifiedBy>user</cp:lastModifiedBy>
  <cp:lastPrinted>2022-01-25T08:16:00Z</cp:lastPrinted>
  <dcterms:modified xsi:type="dcterms:W3CDTF">2022-01-25T16:56:27Z</dcterms:modified>
  <dc:title>汕社联〔2020〕13号               签发人：蔡英姿</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ies>
</file>