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DC" w:rsidRDefault="001D69DC" w:rsidP="001D69DC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附件：</w:t>
      </w:r>
    </w:p>
    <w:p w:rsidR="006A3B61" w:rsidRDefault="006A3B61" w:rsidP="00C12796">
      <w:pPr>
        <w:adjustRightInd w:val="0"/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汕头职业技术学院</w:t>
      </w:r>
    </w:p>
    <w:p w:rsidR="001D69DC" w:rsidRPr="001D69DC" w:rsidRDefault="001D69DC" w:rsidP="00C12796">
      <w:pPr>
        <w:adjustRightInd w:val="0"/>
        <w:snapToGrid w:val="0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 w:rsidRPr="001D69DC">
        <w:rPr>
          <w:rFonts w:ascii="方正小标宋简体" w:eastAsia="方正小标宋简体" w:hAnsi="宋体" w:hint="eastAsia"/>
          <w:color w:val="000000"/>
          <w:sz w:val="44"/>
          <w:szCs w:val="44"/>
        </w:rPr>
        <w:t>现有空调数量及分布情况</w:t>
      </w:r>
    </w:p>
    <w:p w:rsidR="001D69DC" w:rsidRDefault="001D69DC" w:rsidP="001D69DC">
      <w:pPr>
        <w:rPr>
          <w:rFonts w:ascii="方正仿宋简体" w:eastAsia="方正仿宋简体" w:hAnsi="宋体"/>
          <w:color w:val="000000"/>
          <w:sz w:val="32"/>
          <w:szCs w:val="32"/>
        </w:rPr>
      </w:pPr>
    </w:p>
    <w:p w:rsidR="001D69DC" w:rsidRPr="001D69DC" w:rsidRDefault="006A3B61" w:rsidP="006A3B61">
      <w:pPr>
        <w:pStyle w:val="a0"/>
        <w:adjustRightInd w:val="0"/>
        <w:snapToGrid w:val="0"/>
        <w:spacing w:after="0" w:line="500" w:lineRule="exact"/>
        <w:ind w:firstLineChars="200" w:firstLine="640"/>
        <w:rPr>
          <w:rFonts w:ascii="方正仿宋简体" w:eastAsia="方正仿宋简体" w:hAnsi="宋体"/>
          <w:color w:val="000000"/>
          <w:sz w:val="32"/>
          <w:szCs w:val="32"/>
        </w:rPr>
      </w:pPr>
      <w:r>
        <w:rPr>
          <w:rFonts w:ascii="方正仿宋简体" w:eastAsia="方正仿宋简体" w:hAnsi="宋体" w:hint="eastAsia"/>
          <w:color w:val="000000"/>
          <w:sz w:val="32"/>
          <w:szCs w:val="32"/>
        </w:rPr>
        <w:t>学校共分校本部（</w:t>
      </w:r>
      <w:proofErr w:type="gramStart"/>
      <w:r>
        <w:rPr>
          <w:rFonts w:ascii="方正仿宋简体" w:eastAsia="方正仿宋简体" w:hAnsi="宋体" w:hint="eastAsia"/>
          <w:color w:val="000000"/>
          <w:sz w:val="32"/>
          <w:szCs w:val="32"/>
        </w:rPr>
        <w:t>濠</w:t>
      </w:r>
      <w:proofErr w:type="gramEnd"/>
      <w:r>
        <w:rPr>
          <w:rFonts w:ascii="方正仿宋简体" w:eastAsia="方正仿宋简体" w:hAnsi="宋体" w:hint="eastAsia"/>
          <w:color w:val="000000"/>
          <w:sz w:val="32"/>
          <w:szCs w:val="32"/>
        </w:rPr>
        <w:t>江区东湖）、金园校区（金平区金园路）、东墩校区（</w:t>
      </w:r>
      <w:proofErr w:type="gramStart"/>
      <w:r>
        <w:rPr>
          <w:rFonts w:ascii="方正仿宋简体" w:eastAsia="方正仿宋简体" w:hAnsi="宋体" w:hint="eastAsia"/>
          <w:color w:val="000000"/>
          <w:sz w:val="32"/>
          <w:szCs w:val="32"/>
        </w:rPr>
        <w:t>金平区蛇针路</w:t>
      </w:r>
      <w:proofErr w:type="gramEnd"/>
      <w:r>
        <w:rPr>
          <w:rFonts w:ascii="方正仿宋简体" w:eastAsia="方正仿宋简体" w:hAnsi="宋体" w:hint="eastAsia"/>
          <w:color w:val="000000"/>
          <w:sz w:val="32"/>
          <w:szCs w:val="32"/>
        </w:rPr>
        <w:t>）、新津校区（龙湖区内充公）等四个校区，所属范围内</w:t>
      </w:r>
      <w:r w:rsidR="001D69DC" w:rsidRPr="001D69DC">
        <w:rPr>
          <w:rFonts w:ascii="方正仿宋简体" w:eastAsia="方正仿宋简体" w:hAnsi="宋体" w:hint="eastAsia"/>
          <w:color w:val="000000"/>
          <w:sz w:val="32"/>
          <w:szCs w:val="32"/>
        </w:rPr>
        <w:t>共</w:t>
      </w:r>
      <w:r>
        <w:rPr>
          <w:rFonts w:ascii="方正仿宋简体" w:eastAsia="方正仿宋简体" w:hAnsi="宋体" w:hint="eastAsia"/>
          <w:color w:val="000000"/>
          <w:sz w:val="32"/>
          <w:szCs w:val="32"/>
        </w:rPr>
        <w:t>约</w:t>
      </w:r>
      <w:r w:rsidR="001D69DC" w:rsidRPr="001D69DC">
        <w:rPr>
          <w:rFonts w:ascii="方正仿宋简体" w:eastAsia="方正仿宋简体" w:hAnsi="宋体" w:hint="eastAsia"/>
          <w:color w:val="000000"/>
          <w:sz w:val="32"/>
          <w:szCs w:val="32"/>
        </w:rPr>
        <w:t>3559台</w:t>
      </w:r>
      <w:r>
        <w:rPr>
          <w:rFonts w:ascii="方正仿宋简体" w:eastAsia="方正仿宋简体" w:hAnsi="宋体" w:hint="eastAsia"/>
          <w:color w:val="000000"/>
          <w:sz w:val="32"/>
          <w:szCs w:val="32"/>
        </w:rPr>
        <w:t>空调，</w:t>
      </w:r>
      <w:r w:rsidR="001D69DC" w:rsidRPr="001D69DC">
        <w:rPr>
          <w:rFonts w:ascii="方正仿宋简体" w:eastAsia="方正仿宋简体" w:hAnsi="宋体" w:hint="eastAsia"/>
          <w:color w:val="000000"/>
          <w:sz w:val="32"/>
          <w:szCs w:val="32"/>
        </w:rPr>
        <w:t>其中较大规模集中采购的</w:t>
      </w:r>
      <w:r w:rsidR="001D69DC">
        <w:rPr>
          <w:rFonts w:ascii="方正仿宋简体" w:eastAsia="方正仿宋简体" w:hAnsi="宋体" w:hint="eastAsia"/>
          <w:color w:val="000000"/>
          <w:sz w:val="32"/>
          <w:szCs w:val="32"/>
        </w:rPr>
        <w:t>数量及分布情况</w:t>
      </w:r>
      <w:r>
        <w:rPr>
          <w:rFonts w:ascii="方正仿宋简体" w:eastAsia="方正仿宋简体" w:hAnsi="宋体" w:hint="eastAsia"/>
          <w:color w:val="000000"/>
          <w:sz w:val="32"/>
          <w:szCs w:val="32"/>
        </w:rPr>
        <w:t>见下</w:t>
      </w:r>
      <w:r>
        <w:rPr>
          <w:rFonts w:ascii="方正仿宋简体" w:eastAsia="方正仿宋简体" w:hAnsi="宋体" w:hint="eastAsia"/>
          <w:color w:val="000000"/>
          <w:sz w:val="32"/>
          <w:szCs w:val="32"/>
        </w:rPr>
        <w:t>，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实际</w:t>
      </w:r>
      <w:r>
        <w:rPr>
          <w:rFonts w:ascii="方正仿宋简体" w:eastAsia="方正仿宋简体" w:hAnsi="宋体" w:hint="eastAsia"/>
          <w:color w:val="000000"/>
          <w:sz w:val="32"/>
          <w:szCs w:val="32"/>
        </w:rPr>
        <w:t>数量和分布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情况以现场勘察为准。</w:t>
      </w:r>
    </w:p>
    <w:p w:rsidR="001D69DC" w:rsidRPr="0095523F" w:rsidRDefault="001D69DC" w:rsidP="001D69DC">
      <w:pPr>
        <w:pStyle w:val="a0"/>
        <w:adjustRightInd w:val="0"/>
        <w:snapToGrid w:val="0"/>
        <w:spacing w:after="0" w:line="500" w:lineRule="exact"/>
        <w:rPr>
          <w:rFonts w:ascii="方正仿宋简体" w:eastAsia="方正仿宋简体" w:hAnsi="宋体" w:hint="eastAsia"/>
          <w:color w:val="000000"/>
          <w:sz w:val="32"/>
          <w:szCs w:val="32"/>
        </w:rPr>
      </w:pPr>
      <w:bookmarkStart w:id="0" w:name="_GoBack"/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（1）2007年</w:t>
      </w:r>
      <w:r w:rsidR="006A3B61">
        <w:rPr>
          <w:rFonts w:ascii="方正仿宋简体" w:eastAsia="方正仿宋简体" w:hAnsi="宋体" w:hint="eastAsia"/>
          <w:color w:val="000000"/>
          <w:sz w:val="32"/>
          <w:szCs w:val="32"/>
        </w:rPr>
        <w:t>校本部图书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信息</w:t>
      </w:r>
      <w:r w:rsidR="006A3B61">
        <w:rPr>
          <w:rFonts w:ascii="方正仿宋简体" w:eastAsia="方正仿宋简体" w:hAnsi="宋体" w:hint="eastAsia"/>
          <w:color w:val="000000"/>
          <w:sz w:val="32"/>
          <w:szCs w:val="32"/>
        </w:rPr>
        <w:t>大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楼</w:t>
      </w:r>
      <w:r w:rsidR="006A3B61">
        <w:rPr>
          <w:rFonts w:ascii="方正仿宋简体" w:eastAsia="方正仿宋简体" w:hAnsi="宋体" w:hint="eastAsia"/>
          <w:color w:val="000000"/>
          <w:sz w:val="32"/>
          <w:szCs w:val="32"/>
        </w:rPr>
        <w:t>购置</w:t>
      </w:r>
      <w:r w:rsidR="006A3B61"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3匹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美的空调</w:t>
      </w:r>
      <w:r w:rsidR="006A3B61">
        <w:rPr>
          <w:rFonts w:ascii="方正仿宋简体" w:eastAsia="方正仿宋简体" w:hAnsi="宋体" w:hint="eastAsia"/>
          <w:color w:val="000000"/>
          <w:sz w:val="32"/>
          <w:szCs w:val="32"/>
        </w:rPr>
        <w:t>，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约60台；</w:t>
      </w:r>
    </w:p>
    <w:p w:rsidR="001D69DC" w:rsidRPr="0095523F" w:rsidRDefault="001D69DC" w:rsidP="001D69DC">
      <w:pPr>
        <w:pStyle w:val="a0"/>
        <w:adjustRightInd w:val="0"/>
        <w:snapToGrid w:val="0"/>
        <w:spacing w:after="0" w:line="500" w:lineRule="exact"/>
        <w:rPr>
          <w:rFonts w:ascii="方正仿宋简体" w:eastAsia="方正仿宋简体" w:hAnsi="宋体" w:hint="eastAsia"/>
          <w:color w:val="000000"/>
          <w:sz w:val="32"/>
          <w:szCs w:val="32"/>
        </w:rPr>
      </w:pP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（2）</w:t>
      </w:r>
      <w:r w:rsidR="006A3B61"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2013年</w:t>
      </w:r>
      <w:r w:rsidR="006A3B61">
        <w:rPr>
          <w:rFonts w:ascii="方正仿宋简体" w:eastAsia="方正仿宋简体" w:hAnsi="宋体" w:hint="eastAsia"/>
          <w:color w:val="000000"/>
          <w:sz w:val="32"/>
          <w:szCs w:val="32"/>
        </w:rPr>
        <w:t>校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本部学生宿舍一、二号楼宿舍安装的</w:t>
      </w:r>
      <w:r w:rsidR="006A3B61"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2匹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美的空调</w:t>
      </w:r>
      <w:r w:rsidR="006A3B61">
        <w:rPr>
          <w:rFonts w:ascii="方正仿宋简体" w:eastAsia="方正仿宋简体" w:hAnsi="宋体" w:hint="eastAsia"/>
          <w:color w:val="000000"/>
          <w:sz w:val="32"/>
          <w:szCs w:val="32"/>
        </w:rPr>
        <w:t>，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约224台；</w:t>
      </w:r>
    </w:p>
    <w:p w:rsidR="001D69DC" w:rsidRPr="0095523F" w:rsidRDefault="001D69DC" w:rsidP="001D69DC">
      <w:pPr>
        <w:pStyle w:val="a0"/>
        <w:adjustRightInd w:val="0"/>
        <w:snapToGrid w:val="0"/>
        <w:spacing w:after="0" w:line="500" w:lineRule="exact"/>
        <w:rPr>
          <w:rFonts w:ascii="方正仿宋简体" w:eastAsia="方正仿宋简体" w:hAnsi="宋体" w:hint="eastAsia"/>
          <w:color w:val="000000"/>
          <w:sz w:val="32"/>
          <w:szCs w:val="32"/>
        </w:rPr>
      </w:pP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（3）</w:t>
      </w:r>
      <w:r w:rsidR="006A3B61"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2019年</w:t>
      </w:r>
      <w:r w:rsidR="006A3B61" w:rsidRPr="006A3B61">
        <w:rPr>
          <w:rFonts w:ascii="方正仿宋简体" w:eastAsia="方正仿宋简体" w:hAnsi="宋体" w:hint="eastAsia"/>
          <w:color w:val="000000"/>
          <w:sz w:val="32"/>
          <w:szCs w:val="32"/>
        </w:rPr>
        <w:t>校本部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学生宿舍五、六号楼安装的</w:t>
      </w:r>
      <w:r w:rsidR="006A3B61"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2匹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海尔空调，约474台；</w:t>
      </w:r>
    </w:p>
    <w:p w:rsidR="001D69DC" w:rsidRPr="0095523F" w:rsidRDefault="001D69DC" w:rsidP="001D69DC">
      <w:pPr>
        <w:pStyle w:val="a0"/>
        <w:adjustRightInd w:val="0"/>
        <w:snapToGrid w:val="0"/>
        <w:spacing w:after="0" w:line="500" w:lineRule="exact"/>
        <w:rPr>
          <w:rFonts w:ascii="方正仿宋简体" w:eastAsia="方正仿宋简体" w:hAnsi="宋体" w:hint="eastAsia"/>
          <w:color w:val="000000"/>
          <w:sz w:val="32"/>
          <w:szCs w:val="32"/>
        </w:rPr>
      </w:pP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（4）</w:t>
      </w:r>
      <w:r w:rsidR="006A3B61"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2021年</w:t>
      </w:r>
      <w:r w:rsidR="006A3B61" w:rsidRPr="006A3B61">
        <w:rPr>
          <w:rFonts w:ascii="方正仿宋简体" w:eastAsia="方正仿宋简体" w:hAnsi="宋体" w:hint="eastAsia"/>
          <w:color w:val="000000"/>
          <w:sz w:val="32"/>
          <w:szCs w:val="32"/>
        </w:rPr>
        <w:t>校本部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学生宿舍三、四号楼、招待所、教工三</w:t>
      </w:r>
      <w:r w:rsidR="006A3B61">
        <w:rPr>
          <w:rFonts w:ascii="方正仿宋简体" w:eastAsia="方正仿宋简体" w:hAnsi="宋体" w:hint="eastAsia"/>
          <w:color w:val="000000"/>
          <w:sz w:val="32"/>
          <w:szCs w:val="32"/>
        </w:rPr>
        <w:t>等学生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宿舍，安装的</w:t>
      </w:r>
      <w:r w:rsidR="006A3B61"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2匹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格力空调约254台，</w:t>
      </w:r>
    </w:p>
    <w:p w:rsidR="001D69DC" w:rsidRPr="0095523F" w:rsidRDefault="001D69DC" w:rsidP="001D69DC">
      <w:pPr>
        <w:pStyle w:val="a0"/>
        <w:adjustRightInd w:val="0"/>
        <w:snapToGrid w:val="0"/>
        <w:spacing w:after="0" w:line="500" w:lineRule="exact"/>
        <w:rPr>
          <w:rFonts w:ascii="方正仿宋简体" w:eastAsia="方正仿宋简体" w:hAnsi="宋体" w:hint="eastAsia"/>
          <w:color w:val="000000"/>
          <w:sz w:val="32"/>
          <w:szCs w:val="32"/>
        </w:rPr>
      </w:pP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（5）</w:t>
      </w:r>
      <w:r w:rsidR="006A3B61"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2021年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市区三个校区</w:t>
      </w:r>
      <w:r w:rsidR="006A3B61">
        <w:rPr>
          <w:rFonts w:ascii="方正仿宋简体" w:eastAsia="方正仿宋简体" w:hAnsi="宋体" w:hint="eastAsia"/>
          <w:color w:val="000000"/>
          <w:sz w:val="32"/>
          <w:szCs w:val="32"/>
        </w:rPr>
        <w:t>各</w:t>
      </w:r>
      <w:proofErr w:type="gramStart"/>
      <w:r w:rsidR="006A3B61">
        <w:rPr>
          <w:rFonts w:ascii="方正仿宋简体" w:eastAsia="方正仿宋简体" w:hAnsi="宋体" w:hint="eastAsia"/>
          <w:color w:val="000000"/>
          <w:sz w:val="32"/>
          <w:szCs w:val="32"/>
        </w:rPr>
        <w:t>栋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学生</w:t>
      </w:r>
      <w:proofErr w:type="gramEnd"/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宿舍楼及办公区，安装的</w:t>
      </w:r>
      <w:r w:rsidR="006A3B61"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2匹（及以内）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格力空调约734台；3匹约35台。</w:t>
      </w:r>
    </w:p>
    <w:p w:rsidR="001D69DC" w:rsidRPr="0095523F" w:rsidRDefault="001D69DC" w:rsidP="001D69DC">
      <w:pPr>
        <w:pStyle w:val="a0"/>
        <w:adjustRightInd w:val="0"/>
        <w:snapToGrid w:val="0"/>
        <w:spacing w:after="0" w:line="500" w:lineRule="exact"/>
        <w:rPr>
          <w:rFonts w:ascii="方正仿宋简体" w:eastAsia="方正仿宋简体" w:hAnsi="宋体" w:hint="eastAsia"/>
          <w:color w:val="000000"/>
          <w:sz w:val="32"/>
          <w:szCs w:val="32"/>
        </w:rPr>
      </w:pP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（5）2021年建成学生宿舍七、八号楼、第三</w:t>
      </w:r>
      <w:proofErr w:type="gramStart"/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实训楼安装</w:t>
      </w:r>
      <w:proofErr w:type="gramEnd"/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的美的空调</w:t>
      </w:r>
      <w:r w:rsidR="006A3B61">
        <w:rPr>
          <w:rFonts w:ascii="方正仿宋简体" w:eastAsia="方正仿宋简体" w:hAnsi="宋体" w:hint="eastAsia"/>
          <w:color w:val="000000"/>
          <w:sz w:val="32"/>
          <w:szCs w:val="32"/>
        </w:rPr>
        <w:t>，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1.5匹空调约525台，3匹313台。</w:t>
      </w:r>
    </w:p>
    <w:p w:rsidR="001D69DC" w:rsidRPr="0095523F" w:rsidRDefault="001D69DC" w:rsidP="001D69DC">
      <w:pPr>
        <w:pStyle w:val="a0"/>
        <w:adjustRightInd w:val="0"/>
        <w:snapToGrid w:val="0"/>
        <w:spacing w:after="0" w:line="500" w:lineRule="exact"/>
        <w:rPr>
          <w:rFonts w:ascii="方正仿宋简体" w:eastAsia="方正仿宋简体" w:hAnsi="宋体" w:hint="eastAsia"/>
          <w:color w:val="000000"/>
          <w:sz w:val="32"/>
          <w:szCs w:val="32"/>
        </w:rPr>
      </w:pP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（6）其他</w:t>
      </w:r>
      <w:r w:rsidR="006A3B61">
        <w:rPr>
          <w:rFonts w:ascii="方正仿宋简体" w:eastAsia="方正仿宋简体" w:hAnsi="宋体" w:hint="eastAsia"/>
          <w:color w:val="000000"/>
          <w:sz w:val="32"/>
          <w:szCs w:val="32"/>
        </w:rPr>
        <w:t>学校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各部门、校区的办公、教学、实验室等场所</w:t>
      </w:r>
      <w:r w:rsidR="006A3B61">
        <w:rPr>
          <w:rFonts w:ascii="方正仿宋简体" w:eastAsia="方正仿宋简体" w:hAnsi="宋体" w:hint="eastAsia"/>
          <w:color w:val="000000"/>
          <w:sz w:val="32"/>
          <w:szCs w:val="32"/>
        </w:rPr>
        <w:t>，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近几年零星安装的</w:t>
      </w:r>
      <w:r w:rsidR="006A3B61">
        <w:rPr>
          <w:rFonts w:ascii="方正仿宋简体" w:eastAsia="方正仿宋简体" w:hAnsi="宋体" w:hint="eastAsia"/>
          <w:color w:val="000000"/>
          <w:sz w:val="32"/>
          <w:szCs w:val="32"/>
        </w:rPr>
        <w:t>各类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空调</w:t>
      </w:r>
      <w:r w:rsidR="006A3B61">
        <w:rPr>
          <w:rFonts w:ascii="方正仿宋简体" w:eastAsia="方正仿宋简体" w:hAnsi="宋体" w:hint="eastAsia"/>
          <w:color w:val="000000"/>
          <w:sz w:val="32"/>
          <w:szCs w:val="32"/>
        </w:rPr>
        <w:t>（</w:t>
      </w:r>
      <w:r w:rsidR="006A3B61"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3匹</w:t>
      </w:r>
      <w:r w:rsidR="006A3B61">
        <w:rPr>
          <w:rFonts w:ascii="方正仿宋简体" w:eastAsia="方正仿宋简体" w:hAnsi="宋体" w:hint="eastAsia"/>
          <w:color w:val="000000"/>
          <w:sz w:val="32"/>
          <w:szCs w:val="32"/>
        </w:rPr>
        <w:t>为主）</w:t>
      </w:r>
      <w:r w:rsidR="006A3B61"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等</w:t>
      </w:r>
      <w:r w:rsidR="006A3B61">
        <w:rPr>
          <w:rFonts w:ascii="方正仿宋简体" w:eastAsia="方正仿宋简体" w:hAnsi="宋体" w:hint="eastAsia"/>
          <w:color w:val="000000"/>
          <w:sz w:val="32"/>
          <w:szCs w:val="32"/>
        </w:rPr>
        <w:t>，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约770台。</w:t>
      </w:r>
    </w:p>
    <w:p w:rsidR="001D69DC" w:rsidRPr="0095523F" w:rsidRDefault="001D69DC" w:rsidP="001D69DC">
      <w:pPr>
        <w:pStyle w:val="a0"/>
        <w:adjustRightInd w:val="0"/>
        <w:snapToGrid w:val="0"/>
        <w:spacing w:after="0" w:line="500" w:lineRule="exact"/>
        <w:rPr>
          <w:rFonts w:ascii="方正仿宋简体" w:eastAsia="方正仿宋简体" w:hAnsi="宋体" w:hint="eastAsia"/>
          <w:color w:val="000000"/>
          <w:sz w:val="32"/>
          <w:szCs w:val="32"/>
        </w:rPr>
      </w:pP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（7）本部教工1、2号宿舍1</w:t>
      </w:r>
      <w:r w:rsidR="00C12796"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匹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或2匹</w:t>
      </w:r>
      <w:r w:rsidR="00C12796">
        <w:rPr>
          <w:rFonts w:ascii="方正仿宋简体" w:eastAsia="方正仿宋简体" w:hAnsi="宋体" w:hint="eastAsia"/>
          <w:color w:val="000000"/>
          <w:sz w:val="32"/>
          <w:szCs w:val="32"/>
        </w:rPr>
        <w:t>各类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空调</w:t>
      </w:r>
      <w:r w:rsidR="00C12796">
        <w:rPr>
          <w:rFonts w:ascii="方正仿宋简体" w:eastAsia="方正仿宋简体" w:hAnsi="宋体" w:hint="eastAsia"/>
          <w:color w:val="000000"/>
          <w:sz w:val="32"/>
          <w:szCs w:val="32"/>
        </w:rPr>
        <w:t>，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约100台；</w:t>
      </w:r>
    </w:p>
    <w:p w:rsidR="006C773A" w:rsidRPr="001D69DC" w:rsidRDefault="001D69DC" w:rsidP="00C12796">
      <w:pPr>
        <w:pStyle w:val="a0"/>
        <w:adjustRightInd w:val="0"/>
        <w:snapToGrid w:val="0"/>
        <w:spacing w:after="0" w:line="500" w:lineRule="exact"/>
      </w:pP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（8）各校区电房、会议室、报告厅和本部教工食堂等场所</w:t>
      </w:r>
      <w:r w:rsidR="00C12796">
        <w:rPr>
          <w:rFonts w:ascii="方正仿宋简体" w:eastAsia="方正仿宋简体" w:hAnsi="宋体" w:hint="eastAsia"/>
          <w:color w:val="000000"/>
          <w:sz w:val="32"/>
          <w:szCs w:val="32"/>
        </w:rPr>
        <w:t>，</w:t>
      </w:r>
      <w:r w:rsidRPr="0095523F">
        <w:rPr>
          <w:rFonts w:ascii="方正仿宋简体" w:eastAsia="方正仿宋简体" w:hAnsi="宋体" w:hint="eastAsia"/>
          <w:color w:val="000000"/>
          <w:sz w:val="32"/>
          <w:szCs w:val="32"/>
        </w:rPr>
        <w:t>5匹空调约70台。</w:t>
      </w:r>
      <w:bookmarkEnd w:id="0"/>
    </w:p>
    <w:sectPr w:rsidR="006C773A" w:rsidRPr="001D69DC" w:rsidSect="00C12796">
      <w:pgSz w:w="11906" w:h="16838"/>
      <w:pgMar w:top="1440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DC"/>
    <w:rsid w:val="001D69DC"/>
    <w:rsid w:val="006A3B61"/>
    <w:rsid w:val="006C773A"/>
    <w:rsid w:val="00C1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2168D"/>
  <w15:chartTrackingRefBased/>
  <w15:docId w15:val="{26E428DD-56D4-4F0A-9EFE-78F60053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D69DC"/>
    <w:rPr>
      <w:rFonts w:ascii="Times New Roman" w:eastAsia="宋体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qFormat/>
    <w:rsid w:val="001D69DC"/>
    <w:pPr>
      <w:widowControl w:val="0"/>
      <w:spacing w:after="120"/>
      <w:jc w:val="both"/>
    </w:pPr>
    <w:rPr>
      <w:kern w:val="2"/>
      <w:szCs w:val="24"/>
    </w:rPr>
  </w:style>
  <w:style w:type="character" w:customStyle="1" w:styleId="a4">
    <w:name w:val="正文文本 字符"/>
    <w:basedOn w:val="a1"/>
    <w:link w:val="a0"/>
    <w:rsid w:val="001D69D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42A6A-6D56-4D1A-9FF9-5C866A1C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447</Characters>
  <Application>Microsoft Office Word</Application>
  <DocSecurity>0</DocSecurity>
  <Lines>3</Lines>
  <Paragraphs>1</Paragraphs>
  <ScaleCrop>false</ScaleCrop>
  <Company>P R C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2025-10-10T03:00:00Z</dcterms:created>
  <dcterms:modified xsi:type="dcterms:W3CDTF">2025-10-10T03:14:00Z</dcterms:modified>
</cp:coreProperties>
</file>