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C13" w:rsidRDefault="00555C13">
      <w:pPr>
        <w:jc w:val="center"/>
        <w:rPr>
          <w:rFonts w:ascii="方正小标宋简体" w:eastAsia="方正小标宋简体" w:hAnsi="方正小标宋简体" w:cs="方正小标宋简体"/>
          <w:sz w:val="28"/>
          <w:szCs w:val="28"/>
        </w:rPr>
      </w:pPr>
    </w:p>
    <w:p w:rsidR="00555C13" w:rsidRDefault="00484775">
      <w:pPr>
        <w:jc w:val="center"/>
        <w:rPr>
          <w:rFonts w:ascii="方正小标宋简体" w:eastAsia="方正小标宋简体" w:hAnsi="方正小标宋简体" w:cs="方正小标宋简体"/>
          <w:sz w:val="28"/>
          <w:szCs w:val="28"/>
        </w:rPr>
      </w:pPr>
      <w:r>
        <w:rPr>
          <w:rFonts w:ascii="方正小标宋简体" w:hAnsi="方正小标宋简体" w:cs="方正小标宋简体" w:hint="eastAsia"/>
          <w:sz w:val="28"/>
          <w:szCs w:val="28"/>
        </w:rPr>
        <w:t>学校</w:t>
      </w: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召</w:t>
      </w:r>
      <w:r>
        <w:rPr>
          <w:rFonts w:ascii="方正小标宋简体" w:hAnsi="方正小标宋简体" w:cs="方正小标宋简体" w:hint="eastAsia"/>
          <w:sz w:val="28"/>
          <w:szCs w:val="28"/>
        </w:rPr>
        <w:t>开</w:t>
      </w: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202</w:t>
      </w: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年内控工作会议</w:t>
      </w:r>
    </w:p>
    <w:p w:rsidR="00555C13" w:rsidRDefault="0048477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为进一步提高学校内部管理水平，规范内部控制机制，加强廉政风险防控，</w:t>
      </w:r>
      <w:r>
        <w:rPr>
          <w:rFonts w:ascii="仿宋" w:eastAsia="仿宋" w:hAnsi="仿宋" w:cs="仿宋" w:hint="eastAsia"/>
          <w:sz w:val="28"/>
          <w:szCs w:val="28"/>
        </w:rPr>
        <w:t>保障学校内部权力规范有序、科学高效运行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12</w:t>
      </w:r>
      <w:r>
        <w:rPr>
          <w:rFonts w:ascii="仿宋" w:eastAsia="仿宋" w:hAnsi="仿宋" w:cs="仿宋" w:hint="eastAsia"/>
          <w:sz w:val="28"/>
          <w:szCs w:val="28"/>
        </w:rPr>
        <w:t>月</w:t>
      </w:r>
      <w:r>
        <w:rPr>
          <w:rFonts w:ascii="仿宋" w:eastAsia="仿宋" w:hAnsi="仿宋" w:cs="仿宋" w:hint="eastAsia"/>
          <w:sz w:val="28"/>
          <w:szCs w:val="28"/>
        </w:rPr>
        <w:t>26</w:t>
      </w:r>
      <w:r>
        <w:rPr>
          <w:rFonts w:ascii="仿宋" w:eastAsia="仿宋" w:hAnsi="仿宋" w:cs="仿宋" w:hint="eastAsia"/>
          <w:sz w:val="28"/>
          <w:szCs w:val="28"/>
        </w:rPr>
        <w:t>日下午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学校</w:t>
      </w:r>
      <w:r>
        <w:rPr>
          <w:rFonts w:ascii="仿宋" w:eastAsia="仿宋" w:hAnsi="仿宋" w:cs="仿宋" w:hint="eastAsia"/>
          <w:sz w:val="28"/>
          <w:szCs w:val="28"/>
        </w:rPr>
        <w:t>在校本部图书信息大楼</w:t>
      </w:r>
      <w:r>
        <w:rPr>
          <w:rFonts w:ascii="仿宋" w:eastAsia="仿宋" w:hAnsi="仿宋" w:cs="仿宋" w:hint="eastAsia"/>
          <w:sz w:val="28"/>
          <w:szCs w:val="28"/>
        </w:rPr>
        <w:t>6</w:t>
      </w:r>
      <w:r>
        <w:rPr>
          <w:rFonts w:ascii="仿宋" w:eastAsia="仿宋" w:hAnsi="仿宋" w:cs="仿宋" w:hint="eastAsia"/>
          <w:sz w:val="28"/>
          <w:szCs w:val="28"/>
        </w:rPr>
        <w:t>楼会议室（一）</w:t>
      </w:r>
      <w:r>
        <w:rPr>
          <w:rFonts w:ascii="仿宋" w:eastAsia="仿宋" w:hAnsi="仿宋" w:cs="仿宋" w:hint="eastAsia"/>
          <w:sz w:val="28"/>
          <w:szCs w:val="28"/>
        </w:rPr>
        <w:t>召开了</w:t>
      </w:r>
      <w:r>
        <w:rPr>
          <w:rFonts w:ascii="仿宋" w:eastAsia="仿宋" w:hAnsi="仿宋" w:cs="仿宋" w:hint="eastAsia"/>
          <w:sz w:val="28"/>
          <w:szCs w:val="28"/>
        </w:rPr>
        <w:t>2023</w:t>
      </w:r>
      <w:r>
        <w:rPr>
          <w:rFonts w:ascii="仿宋" w:eastAsia="仿宋" w:hAnsi="仿宋" w:cs="仿宋" w:hint="eastAsia"/>
          <w:sz w:val="28"/>
          <w:szCs w:val="28"/>
        </w:rPr>
        <w:t>年学校内控工作会议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sz w:val="28"/>
          <w:szCs w:val="28"/>
        </w:rPr>
        <w:t>会议由副校长黄汉文同志主持，</w:t>
      </w:r>
      <w:r>
        <w:rPr>
          <w:rFonts w:ascii="仿宋" w:eastAsia="仿宋" w:hAnsi="仿宋" w:cs="仿宋" w:hint="eastAsia"/>
          <w:sz w:val="28"/>
          <w:szCs w:val="28"/>
        </w:rPr>
        <w:t>党委办公室、学院办公室、纪检室、人事处、计划财务处、总务处、科研处</w:t>
      </w:r>
      <w:r>
        <w:rPr>
          <w:rFonts w:ascii="仿宋" w:eastAsia="仿宋" w:hAnsi="仿宋" w:cs="仿宋" w:hint="eastAsia"/>
          <w:sz w:val="28"/>
          <w:szCs w:val="28"/>
        </w:rPr>
        <w:t>负责同志</w:t>
      </w:r>
      <w:r w:rsidR="00EC5550">
        <w:rPr>
          <w:rFonts w:ascii="仿宋" w:eastAsia="仿宋" w:hAnsi="仿宋" w:cs="仿宋" w:hint="eastAsia"/>
          <w:sz w:val="28"/>
          <w:szCs w:val="28"/>
        </w:rPr>
        <w:t>和相关同志</w:t>
      </w:r>
      <w:r>
        <w:rPr>
          <w:rFonts w:ascii="仿宋" w:eastAsia="仿宋" w:hAnsi="仿宋" w:cs="仿宋" w:hint="eastAsia"/>
          <w:sz w:val="28"/>
          <w:szCs w:val="28"/>
        </w:rPr>
        <w:t>参加了会议。</w:t>
      </w:r>
    </w:p>
    <w:p w:rsidR="00555C13" w:rsidRDefault="00484775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4785" cy="3950335"/>
            <wp:effectExtent l="0" t="0" r="8255" b="12065"/>
            <wp:docPr id="1026" name="图片 1" descr="微信图片_202312261536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50" w:rsidRDefault="00484775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会上，</w:t>
      </w:r>
      <w:r>
        <w:rPr>
          <w:rFonts w:ascii="仿宋" w:eastAsia="仿宋" w:hAnsi="仿宋" w:cs="仿宋"/>
          <w:sz w:val="28"/>
          <w:szCs w:val="28"/>
        </w:rPr>
        <w:t>计划财务处、总务处、</w:t>
      </w:r>
      <w:r>
        <w:rPr>
          <w:rFonts w:ascii="仿宋" w:eastAsia="仿宋" w:hAnsi="仿宋" w:cs="仿宋" w:hint="eastAsia"/>
          <w:sz w:val="28"/>
          <w:szCs w:val="28"/>
        </w:rPr>
        <w:t>学院办公室分别就本部门的内控管理情况作了专题汇报</w:t>
      </w:r>
      <w:r w:rsidR="00EC5550">
        <w:rPr>
          <w:rFonts w:ascii="仿宋" w:eastAsia="仿宋" w:hAnsi="仿宋" w:cs="仿宋" w:hint="eastAsia"/>
          <w:sz w:val="28"/>
          <w:szCs w:val="28"/>
        </w:rPr>
        <w:t>，</w:t>
      </w:r>
      <w:bookmarkStart w:id="0" w:name="_GoBack"/>
      <w:bookmarkEnd w:id="0"/>
      <w:r w:rsidR="00EC5550" w:rsidRPr="00EC5550">
        <w:rPr>
          <w:rFonts w:ascii="仿宋" w:eastAsia="仿宋" w:hAnsi="仿宋" w:cs="仿宋" w:hint="eastAsia"/>
          <w:sz w:val="28"/>
          <w:szCs w:val="28"/>
        </w:rPr>
        <w:t>分别就预算管理、收支管理、政府采购管理、资产管理、建设项目和合同管理等6个方面进行自查，找出问题，并提出解决措施。</w:t>
      </w:r>
    </w:p>
    <w:p w:rsidR="00555C13" w:rsidRDefault="0048477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随后，</w:t>
      </w:r>
      <w:r>
        <w:rPr>
          <w:rFonts w:ascii="仿宋" w:eastAsia="仿宋" w:hAnsi="仿宋" w:cs="仿宋" w:hint="eastAsia"/>
          <w:sz w:val="28"/>
          <w:szCs w:val="28"/>
        </w:rPr>
        <w:t>黄汉文副校长</w:t>
      </w:r>
      <w:r>
        <w:rPr>
          <w:rFonts w:ascii="仿宋" w:eastAsia="仿宋" w:hAnsi="仿宋" w:cs="仿宋" w:hint="eastAsia"/>
          <w:sz w:val="28"/>
          <w:szCs w:val="28"/>
        </w:rPr>
        <w:t>对</w:t>
      </w:r>
      <w:r>
        <w:rPr>
          <w:rFonts w:ascii="仿宋" w:eastAsia="仿宋" w:hAnsi="仿宋" w:cs="仿宋" w:hint="eastAsia"/>
          <w:sz w:val="28"/>
          <w:szCs w:val="28"/>
        </w:rPr>
        <w:t>学校</w:t>
      </w:r>
      <w:r>
        <w:rPr>
          <w:rFonts w:ascii="仿宋" w:eastAsia="仿宋" w:hAnsi="仿宋" w:cs="仿宋" w:hint="eastAsia"/>
          <w:sz w:val="28"/>
          <w:szCs w:val="28"/>
        </w:rPr>
        <w:t>内控工作进行了具体部署</w:t>
      </w:r>
      <w:r>
        <w:rPr>
          <w:rFonts w:ascii="仿宋" w:eastAsia="仿宋" w:hAnsi="仿宋" w:cs="仿宋" w:hint="eastAsia"/>
          <w:sz w:val="28"/>
          <w:szCs w:val="28"/>
        </w:rPr>
        <w:t>。他指出，</w:t>
      </w:r>
      <w:r>
        <w:rPr>
          <w:rFonts w:ascii="仿宋" w:eastAsia="仿宋" w:hAnsi="仿宋" w:cs="仿宋" w:hint="eastAsia"/>
          <w:sz w:val="28"/>
          <w:szCs w:val="28"/>
        </w:rPr>
        <w:t>内部控制建设是实现学校高质量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内涵式发展的重要保障，也是保障学校内部权力规范有序、科学高效运行的有效手段，要充分认识</w:t>
      </w:r>
      <w:r>
        <w:rPr>
          <w:rFonts w:ascii="仿宋" w:eastAsia="仿宋" w:hAnsi="仿宋" w:cs="仿宋"/>
          <w:sz w:val="28"/>
          <w:szCs w:val="28"/>
        </w:rPr>
        <w:t>加强内控工作的目的和意义，</w:t>
      </w:r>
      <w:r>
        <w:rPr>
          <w:rFonts w:ascii="仿宋" w:eastAsia="仿宋" w:hAnsi="仿宋" w:cs="仿宋" w:hint="eastAsia"/>
          <w:sz w:val="28"/>
          <w:szCs w:val="28"/>
        </w:rPr>
        <w:t>以及</w:t>
      </w:r>
      <w:r>
        <w:rPr>
          <w:rFonts w:ascii="仿宋" w:eastAsia="仿宋" w:hAnsi="仿宋" w:cs="仿宋" w:hint="eastAsia"/>
          <w:sz w:val="28"/>
          <w:szCs w:val="28"/>
        </w:rPr>
        <w:t>做好此项工作的重要性、必要性和紧迫性</w:t>
      </w:r>
      <w:r>
        <w:rPr>
          <w:rFonts w:ascii="仿宋" w:eastAsia="仿宋" w:hAnsi="仿宋" w:cs="仿宋" w:hint="eastAsia"/>
          <w:sz w:val="28"/>
          <w:szCs w:val="28"/>
        </w:rPr>
        <w:t>。他</w:t>
      </w:r>
      <w:r>
        <w:rPr>
          <w:rFonts w:ascii="仿宋" w:eastAsia="仿宋" w:hAnsi="仿宋" w:cs="仿宋" w:hint="eastAsia"/>
          <w:sz w:val="28"/>
          <w:szCs w:val="28"/>
        </w:rPr>
        <w:t>就确保内控工作取得实效提出四点工作要求</w:t>
      </w:r>
      <w:r>
        <w:rPr>
          <w:rFonts w:ascii="仿宋" w:eastAsia="仿宋" w:hAnsi="仿宋" w:cs="仿宋"/>
          <w:sz w:val="28"/>
          <w:szCs w:val="28"/>
        </w:rPr>
        <w:t>:</w:t>
      </w:r>
      <w:r>
        <w:rPr>
          <w:rFonts w:ascii="仿宋" w:eastAsia="仿宋" w:hAnsi="仿宋" w:cs="仿宋" w:hint="eastAsia"/>
          <w:sz w:val="28"/>
          <w:szCs w:val="28"/>
        </w:rPr>
        <w:t>一要提高站位，从推动学校综合改革发展的高度认识内控体系建设的重要性，从促进学校规范运转的需要认识内控体系建设的必要性，要打破惯性思维，增强内控工作的主体责任意识。二要</w:t>
      </w:r>
      <w:r>
        <w:rPr>
          <w:rFonts w:ascii="仿宋" w:eastAsia="仿宋" w:hAnsi="仿宋" w:cs="仿宋" w:hint="eastAsia"/>
          <w:sz w:val="28"/>
          <w:szCs w:val="28"/>
        </w:rPr>
        <w:t>坚持</w:t>
      </w:r>
      <w:r>
        <w:rPr>
          <w:rFonts w:ascii="仿宋" w:eastAsia="仿宋" w:hAnsi="仿宋" w:cs="仿宋" w:hint="eastAsia"/>
          <w:sz w:val="28"/>
          <w:szCs w:val="28"/>
        </w:rPr>
        <w:t>问题导向，立足当前，着眼未来，将巡察审计反映出来的具体问题，特别是今年的市委巡察和内部审计中发现的问题作为工作切入点</w:t>
      </w:r>
      <w:r>
        <w:rPr>
          <w:rFonts w:ascii="仿宋" w:eastAsia="仿宋" w:hAnsi="仿宋" w:cs="仿宋" w:hint="eastAsia"/>
          <w:sz w:val="28"/>
          <w:szCs w:val="28"/>
        </w:rPr>
        <w:t>，准确把握薄弱环节，有针对性地解决各项业务内控机制不完善、流程不规范、执行不到位等方面存在的问题，把工作做细做实；三要标本兼治，各部门要认真学习领会财政部印发的《行政事业单位内部控制规范（试行）》，查摆问题，分析原因，立足实际狠抓落实，不断完善内控长效机制，切实提升学校整体管理水平。四要牢固树立全校一盘棋的</w:t>
      </w:r>
      <w:r>
        <w:rPr>
          <w:rFonts w:ascii="仿宋" w:eastAsia="仿宋" w:hAnsi="仿宋" w:cs="仿宋" w:hint="eastAsia"/>
          <w:sz w:val="28"/>
          <w:szCs w:val="28"/>
        </w:rPr>
        <w:t>思想</w:t>
      </w:r>
      <w:r>
        <w:rPr>
          <w:rFonts w:ascii="仿宋" w:eastAsia="仿宋" w:hAnsi="仿宋" w:cs="仿宋" w:hint="eastAsia"/>
          <w:sz w:val="28"/>
          <w:szCs w:val="28"/>
        </w:rPr>
        <w:t>，在师生员工中做好相关政策法规的宣讲工作，让每一位教职工都清楚各自的岗位职责和工作流程，</w:t>
      </w:r>
      <w:r>
        <w:rPr>
          <w:rFonts w:ascii="仿宋" w:eastAsia="仿宋" w:hAnsi="仿宋" w:cs="仿宋" w:hint="eastAsia"/>
          <w:sz w:val="28"/>
          <w:szCs w:val="28"/>
        </w:rPr>
        <w:t>增强</w:t>
      </w:r>
      <w:r>
        <w:rPr>
          <w:rFonts w:ascii="仿宋" w:eastAsia="仿宋" w:hAnsi="仿宋" w:cs="仿宋" w:hint="eastAsia"/>
          <w:sz w:val="28"/>
          <w:szCs w:val="28"/>
        </w:rPr>
        <w:t>风险防范意识，</w:t>
      </w:r>
      <w:r>
        <w:rPr>
          <w:rFonts w:ascii="仿宋" w:eastAsia="仿宋" w:hAnsi="仿宋" w:cs="仿宋" w:hint="eastAsia"/>
          <w:sz w:val="28"/>
          <w:szCs w:val="28"/>
        </w:rPr>
        <w:t>提高</w:t>
      </w:r>
      <w:r>
        <w:rPr>
          <w:rFonts w:ascii="仿宋" w:eastAsia="仿宋" w:hAnsi="仿宋" w:cs="仿宋" w:hint="eastAsia"/>
          <w:sz w:val="28"/>
          <w:szCs w:val="28"/>
        </w:rPr>
        <w:t>法制思维能力，</w:t>
      </w:r>
      <w:r>
        <w:rPr>
          <w:rFonts w:ascii="仿宋" w:eastAsia="仿宋" w:hAnsi="仿宋" w:cs="仿宋" w:hint="eastAsia"/>
          <w:sz w:val="28"/>
          <w:szCs w:val="28"/>
        </w:rPr>
        <w:t>以</w:t>
      </w:r>
      <w:r>
        <w:rPr>
          <w:rFonts w:ascii="仿宋" w:eastAsia="仿宋" w:hAnsi="仿宋" w:cs="仿宋" w:hint="eastAsia"/>
          <w:sz w:val="28"/>
          <w:szCs w:val="28"/>
        </w:rPr>
        <w:t>制度规范</w:t>
      </w:r>
      <w:r>
        <w:rPr>
          <w:rFonts w:ascii="仿宋" w:eastAsia="仿宋" w:hAnsi="仿宋" w:cs="仿宋" w:hint="eastAsia"/>
          <w:sz w:val="28"/>
          <w:szCs w:val="28"/>
        </w:rPr>
        <w:t>促进</w:t>
      </w:r>
      <w:r>
        <w:rPr>
          <w:rFonts w:ascii="仿宋" w:eastAsia="仿宋" w:hAnsi="仿宋" w:cs="仿宋" w:hint="eastAsia"/>
          <w:sz w:val="28"/>
          <w:szCs w:val="28"/>
        </w:rPr>
        <w:t>本职工作</w:t>
      </w:r>
      <w:r>
        <w:rPr>
          <w:rFonts w:ascii="仿宋" w:eastAsia="仿宋" w:hAnsi="仿宋" w:cs="仿宋" w:hint="eastAsia"/>
          <w:sz w:val="28"/>
          <w:szCs w:val="28"/>
        </w:rPr>
        <w:t>不断提升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55C13" w:rsidRDefault="00484775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5415"/>
            <wp:effectExtent l="0" t="0" r="13970" b="6985"/>
            <wp:docPr id="1027" name="图片 4" descr="微信图片_20231226150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13" w:rsidRDefault="00484775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通过此次会议，相关业务部门对我校内控建设工作进程、分工有了更深</w:t>
      </w:r>
      <w:r w:rsidR="00EC5550">
        <w:rPr>
          <w:rFonts w:ascii="仿宋" w:eastAsia="仿宋" w:hAnsi="仿宋" w:cs="仿宋" w:hint="eastAsia"/>
          <w:sz w:val="28"/>
          <w:szCs w:val="28"/>
        </w:rPr>
        <w:t>地</w:t>
      </w:r>
      <w:r>
        <w:rPr>
          <w:rFonts w:ascii="仿宋" w:eastAsia="仿宋" w:hAnsi="仿宋" w:cs="仿宋" w:hint="eastAsia"/>
          <w:sz w:val="28"/>
          <w:szCs w:val="28"/>
        </w:rPr>
        <w:t>理解和把握，进一步明确了职责，能够全面、准确识别和规范、系统梳理业务经办存在的疑点和问题，提高内控检查工作效率，确保我校内部控制建设工作高效高质量完成并有效实</w:t>
      </w:r>
      <w:r>
        <w:rPr>
          <w:rFonts w:ascii="仿宋" w:eastAsia="仿宋" w:hAnsi="仿宋" w:cs="仿宋" w:hint="eastAsia"/>
          <w:sz w:val="28"/>
          <w:szCs w:val="28"/>
        </w:rPr>
        <w:t>施。</w:t>
      </w:r>
    </w:p>
    <w:p w:rsidR="00EC5550" w:rsidRPr="00EC5550" w:rsidRDefault="00EC5550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555C13" w:rsidRDefault="00484775">
      <w:pPr>
        <w:ind w:firstLineChars="2000" w:firstLine="560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拟稿：李男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男</w:t>
      </w:r>
      <w:proofErr w:type="gramEnd"/>
    </w:p>
    <w:p w:rsidR="00555C13" w:rsidRDefault="00484775">
      <w:pPr>
        <w:ind w:firstLineChars="2000" w:firstLine="560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核稿：李焕浩</w:t>
      </w:r>
    </w:p>
    <w:p w:rsidR="00555C13" w:rsidRDefault="00484775">
      <w:pPr>
        <w:ind w:firstLineChars="2000" w:firstLine="560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审稿：刘瑾</w:t>
      </w:r>
    </w:p>
    <w:p w:rsidR="00555C13" w:rsidRDefault="00555C13">
      <w:pPr>
        <w:rPr>
          <w:rFonts w:ascii="仿宋" w:eastAsia="仿宋" w:hAnsi="仿宋" w:cs="仿宋"/>
          <w:sz w:val="28"/>
          <w:szCs w:val="28"/>
        </w:rPr>
      </w:pPr>
    </w:p>
    <w:sectPr w:rsidR="00555C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775" w:rsidRDefault="00484775" w:rsidP="00EC5550">
      <w:r>
        <w:separator/>
      </w:r>
    </w:p>
  </w:endnote>
  <w:endnote w:type="continuationSeparator" w:id="0">
    <w:p w:rsidR="00484775" w:rsidRDefault="00484775" w:rsidP="00EC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F826A253-33AF-4E29-B0AC-BB9B58F3846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D9BBD4C-5377-4331-ACDA-C41D27B4F8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775" w:rsidRDefault="00484775" w:rsidP="00EC5550">
      <w:r>
        <w:separator/>
      </w:r>
    </w:p>
  </w:footnote>
  <w:footnote w:type="continuationSeparator" w:id="0">
    <w:p w:rsidR="00484775" w:rsidRDefault="00484775" w:rsidP="00EC55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13"/>
    <w:rsid w:val="00484775"/>
    <w:rsid w:val="00555C13"/>
    <w:rsid w:val="00EC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55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5550"/>
    <w:rPr>
      <w:rFonts w:ascii="Calibri" w:hAnsi="Calibri" w:cs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55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5550"/>
    <w:rPr>
      <w:rFonts w:ascii="Calibri" w:hAnsi="Calibri" w:cs="宋体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55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5550"/>
    <w:rPr>
      <w:rFonts w:ascii="Calibri" w:hAnsi="Calibri"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55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5550"/>
    <w:rPr>
      <w:rFonts w:ascii="Calibri" w:hAnsi="Calibri" w:cs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55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5550"/>
    <w:rPr>
      <w:rFonts w:ascii="Calibri" w:hAnsi="Calibri" w:cs="宋体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55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5550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囡囡</dc:creator>
  <cp:lastModifiedBy>楠</cp:lastModifiedBy>
  <cp:revision>2</cp:revision>
  <dcterms:created xsi:type="dcterms:W3CDTF">2023-12-26T07:49:00Z</dcterms:created>
  <dcterms:modified xsi:type="dcterms:W3CDTF">2023-12-26T13:19:00Z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b5e5164da23f440091478406e970d23b_23</vt:lpwstr>
  </property>
</Properties>
</file>