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宋体" w:hAnsi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</w:rPr>
        <w:t>附件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 xml:space="preserve">：   </w:t>
      </w:r>
    </w:p>
    <w:p>
      <w:pPr>
        <w:spacing w:before="156" w:beforeLines="50" w:after="156" w:afterLines="50" w:line="620" w:lineRule="exact"/>
        <w:ind w:firstLine="723" w:firstLineChars="2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汕头职业技术学院合同审核会签单</w:t>
      </w:r>
    </w:p>
    <w:tbl>
      <w:tblPr>
        <w:tblStyle w:val="4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6"/>
        <w:gridCol w:w="1377"/>
        <w:gridCol w:w="1758"/>
        <w:gridCol w:w="794"/>
        <w:gridCol w:w="340"/>
        <w:gridCol w:w="1821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合同名称</w:t>
            </w:r>
          </w:p>
        </w:tc>
        <w:tc>
          <w:tcPr>
            <w:tcW w:w="3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合同编号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合同</w:t>
            </w:r>
            <w:r>
              <w:rPr>
                <w:rFonts w:hint="eastAsia"/>
                <w:sz w:val="24"/>
                <w:lang w:eastAsia="zh-CN"/>
              </w:rPr>
              <w:t>经办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合同签订方</w:t>
            </w:r>
          </w:p>
        </w:tc>
        <w:tc>
          <w:tcPr>
            <w:tcW w:w="4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合同任务的批准形式</w:t>
            </w:r>
          </w:p>
        </w:tc>
        <w:tc>
          <w:tcPr>
            <w:tcW w:w="7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党委会□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院长办公会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签批□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合同摘要</w:t>
            </w:r>
          </w:p>
        </w:tc>
        <w:tc>
          <w:tcPr>
            <w:tcW w:w="8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合同期限：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 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7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根据《汕头职业技术学院合同管理暂行办法（修订）》第</w:t>
            </w:r>
            <w:r>
              <w:rPr>
                <w:rFonts w:hint="eastAsia"/>
                <w:sz w:val="24"/>
                <w:lang w:eastAsia="zh-CN"/>
              </w:rPr>
              <w:t>十一</w:t>
            </w:r>
            <w:r>
              <w:rPr>
                <w:rFonts w:hint="eastAsia"/>
                <w:sz w:val="24"/>
              </w:rPr>
              <w:t>条的有关规定，对本“合同对方当事人的资信调查</w:t>
            </w:r>
            <w:r>
              <w:rPr>
                <w:rFonts w:hint="eastAsia"/>
                <w:sz w:val="24"/>
                <w:lang w:eastAsia="zh-CN"/>
              </w:rPr>
              <w:t>”</w:t>
            </w:r>
            <w:r>
              <w:rPr>
                <w:rFonts w:hint="eastAsia"/>
                <w:sz w:val="24"/>
              </w:rPr>
              <w:t>等已认真审核，符合学院规定，符合</w:t>
            </w:r>
            <w:r>
              <w:rPr>
                <w:rFonts w:hint="eastAsia"/>
                <w:sz w:val="24"/>
                <w:lang w:eastAsia="zh-CN"/>
              </w:rPr>
              <w:t>合同</w:t>
            </w:r>
            <w:r>
              <w:rPr>
                <w:rFonts w:hint="eastAsia"/>
                <w:sz w:val="24"/>
              </w:rPr>
              <w:t>双方的真实意思表达。</w:t>
            </w: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  <w:lang w:eastAsia="zh-CN"/>
              </w:rPr>
              <w:t>经办</w:t>
            </w:r>
            <w:r>
              <w:rPr>
                <w:rFonts w:hint="eastAsia"/>
                <w:sz w:val="24"/>
              </w:rPr>
              <w:t>部门负责人：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7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合同归口管理部门意见：</w:t>
            </w: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负责人：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计划财务处</w:t>
            </w:r>
            <w:r>
              <w:rPr>
                <w:rFonts w:hint="eastAsia"/>
                <w:sz w:val="24"/>
              </w:rPr>
              <w:t>意见：（审核合同</w:t>
            </w:r>
            <w:r>
              <w:rPr>
                <w:rFonts w:hint="eastAsia"/>
                <w:sz w:val="24"/>
                <w:lang w:val="en-US" w:eastAsia="zh-CN"/>
              </w:rPr>
              <w:t>付款条款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日</w:t>
            </w:r>
          </w:p>
        </w:tc>
        <w:tc>
          <w:tcPr>
            <w:tcW w:w="4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审计部门审核意见：（审核合同立项及审批程序）</w:t>
            </w:r>
          </w:p>
          <w:p>
            <w:pPr>
              <w:rPr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  <w:r>
              <w:rPr>
                <w:rFonts w:hint="eastAsia"/>
                <w:sz w:val="24"/>
                <w:lang w:val="en-US" w:eastAsia="zh-CN"/>
              </w:rPr>
              <w:t>负</w:t>
            </w:r>
            <w:r>
              <w:rPr>
                <w:rFonts w:hint="eastAsia"/>
                <w:sz w:val="24"/>
              </w:rPr>
              <w:t>责人：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会签单位意见：（涉及多个部门的合同）</w:t>
            </w:r>
            <w:r>
              <w:rPr>
                <w:sz w:val="24"/>
              </w:rPr>
              <w:t xml:space="preserve">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会签人签名：          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日</w:t>
            </w:r>
          </w:p>
        </w:tc>
        <w:tc>
          <w:tcPr>
            <w:tcW w:w="4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学院法律顾问审查意见：（重大合同）</w:t>
            </w:r>
            <w:r>
              <w:rPr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签名：         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学院分管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领导意见</w:t>
            </w:r>
          </w:p>
        </w:tc>
        <w:tc>
          <w:tcPr>
            <w:tcW w:w="8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签名：  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日</w:t>
            </w:r>
          </w:p>
        </w:tc>
      </w:tr>
    </w:tbl>
    <w:p>
      <w:pPr>
        <w:ind w:left="480" w:right="-420" w:rightChars="-200" w:hanging="480" w:hangingChars="200"/>
        <w:jc w:val="left"/>
        <w:rPr>
          <w:sz w:val="24"/>
        </w:rPr>
      </w:pPr>
      <w:r>
        <w:rPr>
          <w:rFonts w:hint="eastAsia"/>
          <w:sz w:val="24"/>
        </w:rPr>
        <w:t>注：1.本表需提供合同任务的批准文件，如党委会会议纪要、院长办公会会议纪要、院长签批文件等。</w:t>
      </w:r>
    </w:p>
    <w:p>
      <w:pPr>
        <w:ind w:right="-420" w:rightChars="-200"/>
        <w:jc w:val="left"/>
      </w:pPr>
      <w:r>
        <w:rPr>
          <w:rFonts w:hint="eastAsia"/>
          <w:sz w:val="24"/>
        </w:rPr>
        <w:t xml:space="preserve">    2.本表由</w:t>
      </w:r>
      <w:r>
        <w:rPr>
          <w:rFonts w:hint="eastAsia"/>
          <w:sz w:val="24"/>
          <w:lang w:eastAsia="zh-CN"/>
        </w:rPr>
        <w:t>经办</w:t>
      </w:r>
      <w:r>
        <w:rPr>
          <w:rFonts w:hint="eastAsia"/>
          <w:sz w:val="24"/>
        </w:rPr>
        <w:t>部门组织填报。</w:t>
      </w:r>
    </w:p>
    <w:sectPr>
      <w:pgSz w:w="11906" w:h="16838"/>
      <w:pgMar w:top="1440" w:right="1519" w:bottom="709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F1"/>
    <w:rsid w:val="00012E82"/>
    <w:rsid w:val="0005261D"/>
    <w:rsid w:val="001640D8"/>
    <w:rsid w:val="00405443"/>
    <w:rsid w:val="004E6B98"/>
    <w:rsid w:val="005046F1"/>
    <w:rsid w:val="0066209C"/>
    <w:rsid w:val="008C4B1E"/>
    <w:rsid w:val="00943384"/>
    <w:rsid w:val="00A8073D"/>
    <w:rsid w:val="00C24B24"/>
    <w:rsid w:val="00DD5261"/>
    <w:rsid w:val="00E97CB9"/>
    <w:rsid w:val="00EC6EB0"/>
    <w:rsid w:val="022639BC"/>
    <w:rsid w:val="02ED0005"/>
    <w:rsid w:val="0D783C96"/>
    <w:rsid w:val="154C389D"/>
    <w:rsid w:val="1EE628D7"/>
    <w:rsid w:val="37644125"/>
    <w:rsid w:val="44B90D49"/>
    <w:rsid w:val="4FE90497"/>
    <w:rsid w:val="547D0FC5"/>
    <w:rsid w:val="5F740C1A"/>
    <w:rsid w:val="5FFF086B"/>
    <w:rsid w:val="62BC0E09"/>
    <w:rsid w:val="660E12FB"/>
    <w:rsid w:val="70D3465F"/>
    <w:rsid w:val="7200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105</Words>
  <Characters>604</Characters>
  <Lines>5</Lines>
  <Paragraphs>1</Paragraphs>
  <TotalTime>53</TotalTime>
  <ScaleCrop>false</ScaleCrop>
  <LinksUpToDate>false</LinksUpToDate>
  <CharactersWithSpaces>708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小婷</cp:lastModifiedBy>
  <cp:lastPrinted>2020-10-12T07:22:00Z</cp:lastPrinted>
  <dcterms:modified xsi:type="dcterms:W3CDTF">2020-10-12T07:30:24Z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