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902" w:rsidRPr="00173902" w:rsidRDefault="00173902" w:rsidP="00173902">
      <w:pPr>
        <w:widowControl/>
        <w:shd w:val="clear" w:color="auto" w:fill="FFFFFF"/>
        <w:spacing w:line="540" w:lineRule="atLeast"/>
        <w:jc w:val="left"/>
        <w:outlineLvl w:val="0"/>
        <w:rPr>
          <w:rFonts w:ascii="微软雅黑" w:eastAsia="微软雅黑" w:hAnsi="微软雅黑" w:cs="宋体"/>
          <w:color w:val="000000"/>
          <w:kern w:val="36"/>
          <w:sz w:val="42"/>
          <w:szCs w:val="42"/>
        </w:rPr>
      </w:pPr>
      <w:r w:rsidRPr="00173902">
        <w:rPr>
          <w:rFonts w:ascii="微软雅黑" w:eastAsia="微软雅黑" w:hAnsi="微软雅黑" w:cs="宋体" w:hint="eastAsia"/>
          <w:color w:val="000000"/>
          <w:kern w:val="36"/>
          <w:sz w:val="42"/>
          <w:szCs w:val="42"/>
        </w:rPr>
        <w:t>广东省财政厅关于印发《广东省财政票据管理办法（2022年修订）》的通知（长期有效）</w:t>
      </w:r>
    </w:p>
    <w:p w:rsidR="00173902" w:rsidRPr="00173902" w:rsidRDefault="00173902" w:rsidP="00173902">
      <w:pPr>
        <w:widowControl/>
        <w:shd w:val="clear" w:color="auto" w:fill="FFFFFF"/>
        <w:spacing w:line="315" w:lineRule="atLeast"/>
        <w:jc w:val="left"/>
        <w:rPr>
          <w:rFonts w:ascii="inherit" w:eastAsia="微软雅黑" w:hAnsi="inherit" w:cs="宋体" w:hint="eastAsia"/>
          <w:color w:val="000000"/>
          <w:kern w:val="0"/>
          <w:szCs w:val="21"/>
        </w:rPr>
      </w:pPr>
      <w:r w:rsidRPr="00173902">
        <w:rPr>
          <w:rFonts w:ascii="inherit" w:eastAsia="微软雅黑" w:hAnsi="inherit" w:cs="宋体"/>
          <w:color w:val="828282"/>
          <w:kern w:val="0"/>
          <w:szCs w:val="21"/>
          <w:bdr w:val="none" w:sz="0" w:space="0" w:color="auto" w:frame="1"/>
        </w:rPr>
        <w:t>2022-01-26</w:t>
      </w:r>
      <w:r w:rsidRPr="00173902">
        <w:rPr>
          <w:rFonts w:ascii="inherit" w:eastAsia="微软雅黑" w:hAnsi="inherit" w:cs="宋体"/>
          <w:color w:val="000000"/>
          <w:kern w:val="0"/>
          <w:szCs w:val="21"/>
        </w:rPr>
        <w:t> </w:t>
      </w:r>
      <w:r w:rsidRPr="00173902">
        <w:rPr>
          <w:rFonts w:ascii="inherit" w:eastAsia="微软雅黑" w:hAnsi="inherit" w:cs="宋体"/>
          <w:color w:val="828282"/>
          <w:kern w:val="0"/>
          <w:szCs w:val="21"/>
          <w:bdr w:val="none" w:sz="0" w:space="0" w:color="auto" w:frame="1"/>
        </w:rPr>
        <w:t>来源：本网</w:t>
      </w:r>
    </w:p>
    <w:p w:rsidR="00173902" w:rsidRPr="00173902" w:rsidRDefault="00173902" w:rsidP="00173902">
      <w:pPr>
        <w:widowControl/>
        <w:shd w:val="clear" w:color="auto" w:fill="FFFFFF"/>
        <w:spacing w:after="225" w:line="540" w:lineRule="atLeast"/>
        <w:ind w:left="45" w:right="45"/>
        <w:jc w:val="center"/>
        <w:rPr>
          <w:rFonts w:ascii="微软雅黑" w:eastAsia="微软雅黑" w:hAnsi="微软雅黑" w:cs="宋体"/>
          <w:color w:val="000000"/>
          <w:kern w:val="0"/>
          <w:sz w:val="24"/>
          <w:szCs w:val="24"/>
        </w:rPr>
      </w:pPr>
      <w:bookmarkStart w:id="0" w:name="_GoBack"/>
      <w:r w:rsidRPr="00173902">
        <w:rPr>
          <w:rFonts w:ascii="微软雅黑" w:eastAsia="微软雅黑" w:hAnsi="微软雅黑" w:cs="宋体" w:hint="eastAsia"/>
          <w:color w:val="000000"/>
          <w:kern w:val="0"/>
          <w:sz w:val="24"/>
          <w:szCs w:val="24"/>
        </w:rPr>
        <w:t>粤财</w:t>
      </w:r>
      <w:proofErr w:type="gramStart"/>
      <w:r w:rsidRPr="00173902">
        <w:rPr>
          <w:rFonts w:ascii="微软雅黑" w:eastAsia="微软雅黑" w:hAnsi="微软雅黑" w:cs="宋体" w:hint="eastAsia"/>
          <w:color w:val="000000"/>
          <w:kern w:val="0"/>
          <w:sz w:val="24"/>
          <w:szCs w:val="24"/>
        </w:rPr>
        <w:t>规</w:t>
      </w:r>
      <w:proofErr w:type="gramEnd"/>
      <w:r w:rsidRPr="00173902">
        <w:rPr>
          <w:rFonts w:ascii="微软雅黑" w:eastAsia="微软雅黑" w:hAnsi="微软雅黑" w:cs="宋体" w:hint="eastAsia"/>
          <w:color w:val="000000"/>
          <w:kern w:val="0"/>
          <w:sz w:val="24"/>
          <w:szCs w:val="24"/>
        </w:rPr>
        <w:t>〔2022〕1号</w:t>
      </w:r>
    </w:p>
    <w:bookmarkEnd w:id="0"/>
    <w:p w:rsidR="00173902" w:rsidRPr="00173902" w:rsidRDefault="00173902" w:rsidP="00173902">
      <w:pPr>
        <w:widowControl/>
        <w:shd w:val="clear" w:color="auto" w:fill="FFFFFF"/>
        <w:spacing w:after="225" w:line="540" w:lineRule="atLeast"/>
        <w:ind w:left="45" w:right="45"/>
        <w:jc w:val="left"/>
        <w:rPr>
          <w:rFonts w:ascii="微软雅黑" w:eastAsia="微软雅黑" w:hAnsi="微软雅黑" w:cs="宋体" w:hint="eastAsia"/>
          <w:color w:val="000000"/>
          <w:kern w:val="0"/>
          <w:sz w:val="24"/>
          <w:szCs w:val="24"/>
        </w:rPr>
      </w:pPr>
      <w:r w:rsidRPr="00173902">
        <w:rPr>
          <w:rFonts w:ascii="微软雅黑" w:eastAsia="微软雅黑" w:hAnsi="微软雅黑" w:cs="宋体" w:hint="eastAsia"/>
          <w:color w:val="000000"/>
          <w:kern w:val="0"/>
          <w:sz w:val="24"/>
          <w:szCs w:val="24"/>
        </w:rPr>
        <w:t>省直各单位，各地级以上市财政局，财政省直管县（市）财政局：</w:t>
      </w:r>
    </w:p>
    <w:p w:rsidR="00173902" w:rsidRPr="00173902" w:rsidRDefault="00173902" w:rsidP="00173902">
      <w:pPr>
        <w:widowControl/>
        <w:shd w:val="clear" w:color="auto" w:fill="FFFFFF"/>
        <w:spacing w:after="225" w:line="540" w:lineRule="atLeast"/>
        <w:ind w:left="45" w:right="45"/>
        <w:jc w:val="left"/>
        <w:rPr>
          <w:rFonts w:ascii="微软雅黑" w:eastAsia="微软雅黑" w:hAnsi="微软雅黑" w:cs="宋体" w:hint="eastAsia"/>
          <w:color w:val="000000"/>
          <w:kern w:val="0"/>
          <w:sz w:val="24"/>
          <w:szCs w:val="24"/>
        </w:rPr>
      </w:pPr>
      <w:r w:rsidRPr="00173902">
        <w:rPr>
          <w:rFonts w:ascii="微软雅黑" w:eastAsia="微软雅黑" w:hAnsi="微软雅黑" w:cs="宋体" w:hint="eastAsia"/>
          <w:color w:val="000000"/>
          <w:kern w:val="0"/>
          <w:sz w:val="24"/>
          <w:szCs w:val="24"/>
        </w:rPr>
        <w:t xml:space="preserve">　　为进一步加强和规范我省财政票据管理，根据《财政部关于修改〈财政票据管理办法〉的决定》（财政部令第104号），结合我省实际，我们对《广东省财政票据管理办法》（粤财综〔2003〕59号)进行了修订，现印发给你们，请遵照执行。</w:t>
      </w:r>
    </w:p>
    <w:p w:rsidR="00173902" w:rsidRPr="00173902" w:rsidRDefault="00173902" w:rsidP="00173902">
      <w:pPr>
        <w:widowControl/>
        <w:shd w:val="clear" w:color="auto" w:fill="FFFFFF"/>
        <w:spacing w:after="225" w:line="540" w:lineRule="atLeast"/>
        <w:ind w:left="45" w:right="45"/>
        <w:jc w:val="right"/>
        <w:rPr>
          <w:rFonts w:ascii="微软雅黑" w:eastAsia="微软雅黑" w:hAnsi="微软雅黑" w:cs="宋体" w:hint="eastAsia"/>
          <w:color w:val="000000"/>
          <w:kern w:val="0"/>
          <w:sz w:val="24"/>
          <w:szCs w:val="24"/>
        </w:rPr>
      </w:pPr>
      <w:r w:rsidRPr="00173902">
        <w:rPr>
          <w:rFonts w:ascii="微软雅黑" w:eastAsia="微软雅黑" w:hAnsi="微软雅黑" w:cs="宋体" w:hint="eastAsia"/>
          <w:color w:val="000000"/>
          <w:kern w:val="0"/>
          <w:sz w:val="24"/>
          <w:szCs w:val="24"/>
        </w:rPr>
        <w:t>广东省财政厅 </w:t>
      </w:r>
    </w:p>
    <w:p w:rsidR="00173902" w:rsidRPr="00173902" w:rsidRDefault="00173902" w:rsidP="00173902">
      <w:pPr>
        <w:widowControl/>
        <w:shd w:val="clear" w:color="auto" w:fill="FFFFFF"/>
        <w:spacing w:after="225" w:line="540" w:lineRule="atLeast"/>
        <w:ind w:left="45" w:right="45"/>
        <w:jc w:val="right"/>
        <w:rPr>
          <w:rFonts w:ascii="微软雅黑" w:eastAsia="微软雅黑" w:hAnsi="微软雅黑" w:cs="宋体" w:hint="eastAsia"/>
          <w:color w:val="000000"/>
          <w:kern w:val="0"/>
          <w:sz w:val="24"/>
          <w:szCs w:val="24"/>
        </w:rPr>
      </w:pPr>
      <w:r w:rsidRPr="00173902">
        <w:rPr>
          <w:rFonts w:ascii="微软雅黑" w:eastAsia="微软雅黑" w:hAnsi="微软雅黑" w:cs="宋体" w:hint="eastAsia"/>
          <w:color w:val="000000"/>
          <w:kern w:val="0"/>
          <w:sz w:val="24"/>
          <w:szCs w:val="24"/>
        </w:rPr>
        <w:t>2022年1月21日</w:t>
      </w:r>
    </w:p>
    <w:p w:rsidR="00173902" w:rsidRPr="00173902" w:rsidRDefault="00173902" w:rsidP="00173902">
      <w:pPr>
        <w:widowControl/>
        <w:shd w:val="clear" w:color="auto" w:fill="FFFFFF"/>
        <w:spacing w:line="540" w:lineRule="atLeast"/>
        <w:ind w:left="45" w:right="45"/>
        <w:jc w:val="center"/>
        <w:rPr>
          <w:rFonts w:ascii="微软雅黑" w:eastAsia="微软雅黑" w:hAnsi="微软雅黑" w:cs="宋体" w:hint="eastAsia"/>
          <w:color w:val="000000"/>
          <w:kern w:val="0"/>
          <w:sz w:val="24"/>
          <w:szCs w:val="24"/>
        </w:rPr>
      </w:pPr>
      <w:r w:rsidRPr="00173902">
        <w:rPr>
          <w:rFonts w:ascii="inherit" w:eastAsia="微软雅黑" w:hAnsi="inherit" w:cs="宋体"/>
          <w:b/>
          <w:bCs/>
          <w:color w:val="000000"/>
          <w:kern w:val="0"/>
          <w:sz w:val="24"/>
          <w:szCs w:val="24"/>
          <w:bdr w:val="none" w:sz="0" w:space="0" w:color="auto" w:frame="1"/>
        </w:rPr>
        <w:t>广东省财政票据管理办法</w:t>
      </w:r>
    </w:p>
    <w:p w:rsidR="00173902" w:rsidRPr="00173902" w:rsidRDefault="00173902" w:rsidP="00173902">
      <w:pPr>
        <w:widowControl/>
        <w:shd w:val="clear" w:color="auto" w:fill="FFFFFF"/>
        <w:spacing w:after="225" w:line="540" w:lineRule="atLeast"/>
        <w:ind w:left="45" w:right="45"/>
        <w:jc w:val="center"/>
        <w:rPr>
          <w:rFonts w:ascii="微软雅黑" w:eastAsia="微软雅黑" w:hAnsi="微软雅黑" w:cs="宋体" w:hint="eastAsia"/>
          <w:color w:val="000000"/>
          <w:kern w:val="0"/>
          <w:sz w:val="24"/>
          <w:szCs w:val="24"/>
        </w:rPr>
      </w:pPr>
      <w:r w:rsidRPr="00173902">
        <w:rPr>
          <w:rFonts w:ascii="微软雅黑" w:eastAsia="微软雅黑" w:hAnsi="微软雅黑" w:cs="宋体" w:hint="eastAsia"/>
          <w:color w:val="000000"/>
          <w:kern w:val="0"/>
          <w:sz w:val="24"/>
          <w:szCs w:val="24"/>
        </w:rPr>
        <w:t>（2022年修订）</w:t>
      </w:r>
    </w:p>
    <w:p w:rsidR="00173902" w:rsidRPr="00173902" w:rsidRDefault="00173902" w:rsidP="00173902">
      <w:pPr>
        <w:widowControl/>
        <w:shd w:val="clear" w:color="auto" w:fill="FFFFFF"/>
        <w:spacing w:line="540" w:lineRule="atLeast"/>
        <w:ind w:left="45" w:right="45"/>
        <w:jc w:val="center"/>
        <w:rPr>
          <w:rFonts w:ascii="微软雅黑" w:eastAsia="微软雅黑" w:hAnsi="微软雅黑" w:cs="宋体" w:hint="eastAsia"/>
          <w:color w:val="000000"/>
          <w:kern w:val="0"/>
          <w:sz w:val="24"/>
          <w:szCs w:val="24"/>
        </w:rPr>
      </w:pPr>
      <w:r w:rsidRPr="00173902">
        <w:rPr>
          <w:rFonts w:ascii="inherit" w:eastAsia="微软雅黑" w:hAnsi="inherit" w:cs="宋体"/>
          <w:b/>
          <w:bCs/>
          <w:color w:val="000000"/>
          <w:kern w:val="0"/>
          <w:sz w:val="24"/>
          <w:szCs w:val="24"/>
          <w:bdr w:val="none" w:sz="0" w:space="0" w:color="auto" w:frame="1"/>
        </w:rPr>
        <w:t>第一章</w:t>
      </w:r>
      <w:r w:rsidRPr="00173902">
        <w:rPr>
          <w:rFonts w:ascii="inherit" w:eastAsia="微软雅黑" w:hAnsi="inherit" w:cs="宋体"/>
          <w:b/>
          <w:bCs/>
          <w:color w:val="000000"/>
          <w:kern w:val="0"/>
          <w:sz w:val="24"/>
          <w:szCs w:val="24"/>
          <w:bdr w:val="none" w:sz="0" w:space="0" w:color="auto" w:frame="1"/>
        </w:rPr>
        <w:t xml:space="preserve"> </w:t>
      </w:r>
      <w:r w:rsidRPr="00173902">
        <w:rPr>
          <w:rFonts w:ascii="inherit" w:eastAsia="微软雅黑" w:hAnsi="inherit" w:cs="宋体"/>
          <w:b/>
          <w:bCs/>
          <w:color w:val="000000"/>
          <w:kern w:val="0"/>
          <w:sz w:val="24"/>
          <w:szCs w:val="24"/>
          <w:bdr w:val="none" w:sz="0" w:space="0" w:color="auto" w:frame="1"/>
        </w:rPr>
        <w:t>总</w:t>
      </w:r>
      <w:r w:rsidRPr="00173902">
        <w:rPr>
          <w:rFonts w:ascii="inherit" w:eastAsia="微软雅黑" w:hAnsi="inherit" w:cs="宋体"/>
          <w:b/>
          <w:bCs/>
          <w:color w:val="000000"/>
          <w:kern w:val="0"/>
          <w:sz w:val="24"/>
          <w:szCs w:val="24"/>
          <w:bdr w:val="none" w:sz="0" w:space="0" w:color="auto" w:frame="1"/>
        </w:rPr>
        <w:t xml:space="preserve"> </w:t>
      </w:r>
      <w:r w:rsidRPr="00173902">
        <w:rPr>
          <w:rFonts w:ascii="inherit" w:eastAsia="微软雅黑" w:hAnsi="inherit" w:cs="宋体"/>
          <w:b/>
          <w:bCs/>
          <w:color w:val="000000"/>
          <w:kern w:val="0"/>
          <w:sz w:val="24"/>
          <w:szCs w:val="24"/>
          <w:bdr w:val="none" w:sz="0" w:space="0" w:color="auto" w:frame="1"/>
        </w:rPr>
        <w:t>则</w:t>
      </w:r>
    </w:p>
    <w:p w:rsidR="00173902" w:rsidRPr="00173902" w:rsidRDefault="00173902" w:rsidP="00173902">
      <w:pPr>
        <w:widowControl/>
        <w:shd w:val="clear" w:color="auto" w:fill="FFFFFF"/>
        <w:spacing w:line="540" w:lineRule="atLeast"/>
        <w:ind w:left="45" w:right="45"/>
        <w:jc w:val="left"/>
        <w:rPr>
          <w:rFonts w:ascii="微软雅黑" w:eastAsia="微软雅黑" w:hAnsi="微软雅黑" w:cs="宋体" w:hint="eastAsia"/>
          <w:color w:val="000000"/>
          <w:kern w:val="0"/>
          <w:sz w:val="24"/>
          <w:szCs w:val="24"/>
        </w:rPr>
      </w:pPr>
      <w:r w:rsidRPr="00173902">
        <w:rPr>
          <w:rFonts w:ascii="微软雅黑" w:eastAsia="微软雅黑" w:hAnsi="微软雅黑" w:cs="宋体" w:hint="eastAsia"/>
          <w:color w:val="000000"/>
          <w:kern w:val="0"/>
          <w:sz w:val="24"/>
          <w:szCs w:val="24"/>
        </w:rPr>
        <w:t xml:space="preserve">　　</w:t>
      </w:r>
      <w:r w:rsidRPr="00173902">
        <w:rPr>
          <w:rFonts w:ascii="inherit" w:eastAsia="微软雅黑" w:hAnsi="inherit" w:cs="宋体"/>
          <w:b/>
          <w:bCs/>
          <w:color w:val="000000"/>
          <w:kern w:val="0"/>
          <w:sz w:val="24"/>
          <w:szCs w:val="24"/>
          <w:bdr w:val="none" w:sz="0" w:space="0" w:color="auto" w:frame="1"/>
        </w:rPr>
        <w:t>第一条</w:t>
      </w:r>
      <w:r w:rsidRPr="00173902">
        <w:rPr>
          <w:rFonts w:ascii="微软雅黑" w:eastAsia="微软雅黑" w:hAnsi="微软雅黑" w:cs="宋体" w:hint="eastAsia"/>
          <w:color w:val="000000"/>
          <w:kern w:val="0"/>
          <w:sz w:val="24"/>
          <w:szCs w:val="24"/>
        </w:rPr>
        <w:t> 为规范广东省财政票据行为，加强政府非税收入征收管理和单位财务监督，维护国家财经秩序，保护公民、法人和其他组织的合法权益，根据《财政票据管理办法》（财政部令第70号）、《财政部关于修改〈财政票据管理办法〉的决定》（财政部令第104号）等有关规定，制定本办法。</w:t>
      </w:r>
    </w:p>
    <w:p w:rsidR="00173902" w:rsidRPr="00173902" w:rsidRDefault="00173902" w:rsidP="00173902">
      <w:pPr>
        <w:widowControl/>
        <w:shd w:val="clear" w:color="auto" w:fill="FFFFFF"/>
        <w:spacing w:line="540" w:lineRule="atLeast"/>
        <w:ind w:left="45" w:right="45"/>
        <w:jc w:val="left"/>
        <w:rPr>
          <w:rFonts w:ascii="微软雅黑" w:eastAsia="微软雅黑" w:hAnsi="微软雅黑" w:cs="宋体" w:hint="eastAsia"/>
          <w:color w:val="000000"/>
          <w:kern w:val="0"/>
          <w:sz w:val="24"/>
          <w:szCs w:val="24"/>
        </w:rPr>
      </w:pPr>
      <w:r w:rsidRPr="00173902">
        <w:rPr>
          <w:rFonts w:ascii="微软雅黑" w:eastAsia="微软雅黑" w:hAnsi="微软雅黑" w:cs="宋体" w:hint="eastAsia"/>
          <w:color w:val="000000"/>
          <w:kern w:val="0"/>
          <w:sz w:val="24"/>
          <w:szCs w:val="24"/>
        </w:rPr>
        <w:lastRenderedPageBreak/>
        <w:t xml:space="preserve">　　</w:t>
      </w:r>
      <w:r w:rsidRPr="00173902">
        <w:rPr>
          <w:rFonts w:ascii="inherit" w:eastAsia="微软雅黑" w:hAnsi="inherit" w:cs="宋体"/>
          <w:b/>
          <w:bCs/>
          <w:color w:val="000000"/>
          <w:kern w:val="0"/>
          <w:sz w:val="24"/>
          <w:szCs w:val="24"/>
          <w:bdr w:val="none" w:sz="0" w:space="0" w:color="auto" w:frame="1"/>
        </w:rPr>
        <w:t>第二条</w:t>
      </w:r>
      <w:r w:rsidRPr="00173902">
        <w:rPr>
          <w:rFonts w:ascii="微软雅黑" w:eastAsia="微软雅黑" w:hAnsi="微软雅黑" w:cs="宋体" w:hint="eastAsia"/>
          <w:color w:val="000000"/>
          <w:kern w:val="0"/>
          <w:sz w:val="24"/>
          <w:szCs w:val="24"/>
        </w:rPr>
        <w:t> 除国家法律、法规、规章等另有规定外，广东省财政票据的监（印）制、领用、发放、使用、保管、核销、销毁及监督检查等活动，适用本办法。</w:t>
      </w:r>
    </w:p>
    <w:p w:rsidR="00173902" w:rsidRPr="00173902" w:rsidRDefault="00173902" w:rsidP="00173902">
      <w:pPr>
        <w:widowControl/>
        <w:shd w:val="clear" w:color="auto" w:fill="FFFFFF"/>
        <w:spacing w:line="540" w:lineRule="atLeast"/>
        <w:ind w:left="45" w:right="45"/>
        <w:jc w:val="left"/>
        <w:rPr>
          <w:rFonts w:ascii="微软雅黑" w:eastAsia="微软雅黑" w:hAnsi="微软雅黑" w:cs="宋体" w:hint="eastAsia"/>
          <w:color w:val="000000"/>
          <w:kern w:val="0"/>
          <w:sz w:val="24"/>
          <w:szCs w:val="24"/>
        </w:rPr>
      </w:pPr>
      <w:r w:rsidRPr="00173902">
        <w:rPr>
          <w:rFonts w:ascii="微软雅黑" w:eastAsia="微软雅黑" w:hAnsi="微软雅黑" w:cs="宋体" w:hint="eastAsia"/>
          <w:color w:val="000000"/>
          <w:kern w:val="0"/>
          <w:sz w:val="24"/>
          <w:szCs w:val="24"/>
        </w:rPr>
        <w:t xml:space="preserve">　　</w:t>
      </w:r>
      <w:r w:rsidRPr="00173902">
        <w:rPr>
          <w:rFonts w:ascii="inherit" w:eastAsia="微软雅黑" w:hAnsi="inherit" w:cs="宋体"/>
          <w:b/>
          <w:bCs/>
          <w:color w:val="000000"/>
          <w:kern w:val="0"/>
          <w:sz w:val="24"/>
          <w:szCs w:val="24"/>
          <w:bdr w:val="none" w:sz="0" w:space="0" w:color="auto" w:frame="1"/>
        </w:rPr>
        <w:t>第三条</w:t>
      </w:r>
      <w:r w:rsidRPr="00173902">
        <w:rPr>
          <w:rFonts w:ascii="微软雅黑" w:eastAsia="微软雅黑" w:hAnsi="微软雅黑" w:cs="宋体" w:hint="eastAsia"/>
          <w:color w:val="000000"/>
          <w:kern w:val="0"/>
          <w:sz w:val="24"/>
          <w:szCs w:val="24"/>
        </w:rPr>
        <w:t> 本办法所称财政票据，是指由广东省财政部门监（印）制、发放、管理，国家机关、事业单位、具有公共管理或者公共服务职能的社会团体及其他组织（以下统称行政事业单位）依法收取政府非税收入或者从事非营利性活动收取财物时，向公民、法人和其他组织开具的凭证。</w:t>
      </w:r>
    </w:p>
    <w:p w:rsidR="00173902" w:rsidRPr="00173902" w:rsidRDefault="00173902" w:rsidP="00173902">
      <w:pPr>
        <w:widowControl/>
        <w:shd w:val="clear" w:color="auto" w:fill="FFFFFF"/>
        <w:spacing w:after="225" w:line="540" w:lineRule="atLeast"/>
        <w:ind w:left="45" w:right="45"/>
        <w:jc w:val="left"/>
        <w:rPr>
          <w:rFonts w:ascii="微软雅黑" w:eastAsia="微软雅黑" w:hAnsi="微软雅黑" w:cs="宋体" w:hint="eastAsia"/>
          <w:color w:val="000000"/>
          <w:kern w:val="0"/>
          <w:sz w:val="24"/>
          <w:szCs w:val="24"/>
        </w:rPr>
      </w:pPr>
      <w:r w:rsidRPr="00173902">
        <w:rPr>
          <w:rFonts w:ascii="微软雅黑" w:eastAsia="微软雅黑" w:hAnsi="微软雅黑" w:cs="宋体" w:hint="eastAsia"/>
          <w:color w:val="000000"/>
          <w:kern w:val="0"/>
          <w:sz w:val="24"/>
          <w:szCs w:val="24"/>
        </w:rPr>
        <w:t xml:space="preserve">　　财政票据包括传统纸质票据和电子票据两种形式。财政电子票据是指由广东省财政部门监管，行政事业单位在依法收取政府非税收入或者从事非营利性活动收取财物时，运用计算机和信息网络技术开具、存储、传输和接收的数字电文形式的凭证。</w:t>
      </w:r>
    </w:p>
    <w:p w:rsidR="00173902" w:rsidRPr="00173902" w:rsidRDefault="00173902" w:rsidP="00173902">
      <w:pPr>
        <w:widowControl/>
        <w:shd w:val="clear" w:color="auto" w:fill="FFFFFF"/>
        <w:spacing w:after="225" w:line="540" w:lineRule="atLeast"/>
        <w:ind w:left="45" w:right="45"/>
        <w:jc w:val="left"/>
        <w:rPr>
          <w:rFonts w:ascii="微软雅黑" w:eastAsia="微软雅黑" w:hAnsi="微软雅黑" w:cs="宋体" w:hint="eastAsia"/>
          <w:color w:val="000000"/>
          <w:kern w:val="0"/>
          <w:sz w:val="24"/>
          <w:szCs w:val="24"/>
        </w:rPr>
      </w:pPr>
      <w:r w:rsidRPr="00173902">
        <w:rPr>
          <w:rFonts w:ascii="微软雅黑" w:eastAsia="微软雅黑" w:hAnsi="微软雅黑" w:cs="宋体" w:hint="eastAsia"/>
          <w:color w:val="000000"/>
          <w:kern w:val="0"/>
          <w:sz w:val="24"/>
          <w:szCs w:val="24"/>
        </w:rPr>
        <w:t xml:space="preserve">　　财政电子票据和纸质票据是财务收支和会计核算的原始凭证，具有同等法律效力，是财会监督、审计监督等的重要依据。</w:t>
      </w:r>
    </w:p>
    <w:p w:rsidR="00173902" w:rsidRPr="00173902" w:rsidRDefault="00173902" w:rsidP="00173902">
      <w:pPr>
        <w:widowControl/>
        <w:shd w:val="clear" w:color="auto" w:fill="FFFFFF"/>
        <w:spacing w:line="540" w:lineRule="atLeast"/>
        <w:ind w:left="45" w:right="45"/>
        <w:jc w:val="left"/>
        <w:rPr>
          <w:rFonts w:ascii="微软雅黑" w:eastAsia="微软雅黑" w:hAnsi="微软雅黑" w:cs="宋体" w:hint="eastAsia"/>
          <w:color w:val="000000"/>
          <w:kern w:val="0"/>
          <w:sz w:val="24"/>
          <w:szCs w:val="24"/>
        </w:rPr>
      </w:pPr>
      <w:r w:rsidRPr="00173902">
        <w:rPr>
          <w:rFonts w:ascii="微软雅黑" w:eastAsia="微软雅黑" w:hAnsi="微软雅黑" w:cs="宋体" w:hint="eastAsia"/>
          <w:color w:val="000000"/>
          <w:kern w:val="0"/>
          <w:sz w:val="24"/>
          <w:szCs w:val="24"/>
        </w:rPr>
        <w:t xml:space="preserve">　　</w:t>
      </w:r>
      <w:r w:rsidRPr="00173902">
        <w:rPr>
          <w:rFonts w:ascii="inherit" w:eastAsia="微软雅黑" w:hAnsi="inherit" w:cs="宋体"/>
          <w:b/>
          <w:bCs/>
          <w:color w:val="000000"/>
          <w:kern w:val="0"/>
          <w:sz w:val="24"/>
          <w:szCs w:val="24"/>
          <w:bdr w:val="none" w:sz="0" w:space="0" w:color="auto" w:frame="1"/>
        </w:rPr>
        <w:t>第四条</w:t>
      </w:r>
      <w:r w:rsidRPr="00173902">
        <w:rPr>
          <w:rFonts w:ascii="微软雅黑" w:eastAsia="微软雅黑" w:hAnsi="微软雅黑" w:cs="宋体" w:hint="eastAsia"/>
          <w:color w:val="000000"/>
          <w:kern w:val="0"/>
          <w:sz w:val="24"/>
          <w:szCs w:val="24"/>
        </w:rPr>
        <w:t> 广东省各级财政部门是财政票据的主管部门。</w:t>
      </w:r>
    </w:p>
    <w:p w:rsidR="00173902" w:rsidRPr="00173902" w:rsidRDefault="00173902" w:rsidP="00173902">
      <w:pPr>
        <w:widowControl/>
        <w:shd w:val="clear" w:color="auto" w:fill="FFFFFF"/>
        <w:spacing w:after="225" w:line="540" w:lineRule="atLeast"/>
        <w:ind w:left="45" w:right="45"/>
        <w:jc w:val="left"/>
        <w:rPr>
          <w:rFonts w:ascii="微软雅黑" w:eastAsia="微软雅黑" w:hAnsi="微软雅黑" w:cs="宋体" w:hint="eastAsia"/>
          <w:color w:val="000000"/>
          <w:kern w:val="0"/>
          <w:sz w:val="24"/>
          <w:szCs w:val="24"/>
        </w:rPr>
      </w:pPr>
      <w:r w:rsidRPr="00173902">
        <w:rPr>
          <w:rFonts w:ascii="微软雅黑" w:eastAsia="微软雅黑" w:hAnsi="微软雅黑" w:cs="宋体" w:hint="eastAsia"/>
          <w:color w:val="000000"/>
          <w:kern w:val="0"/>
          <w:sz w:val="24"/>
          <w:szCs w:val="24"/>
        </w:rPr>
        <w:t xml:space="preserve">　　广东省级财政部门（以下简称省级财政部门）负责广东全省财政票据的管理工作，制定本省财政票据的管理政策和制度，负责全省财政票据的监（印）制、发放、核销、销毁和监督检查等工作，指导下级财政部</w:t>
      </w:r>
      <w:proofErr w:type="gramStart"/>
      <w:r w:rsidRPr="00173902">
        <w:rPr>
          <w:rFonts w:ascii="微软雅黑" w:eastAsia="微软雅黑" w:hAnsi="微软雅黑" w:cs="宋体" w:hint="eastAsia"/>
          <w:color w:val="000000"/>
          <w:kern w:val="0"/>
          <w:sz w:val="24"/>
          <w:szCs w:val="24"/>
        </w:rPr>
        <w:t>门财政</w:t>
      </w:r>
      <w:proofErr w:type="gramEnd"/>
      <w:r w:rsidRPr="00173902">
        <w:rPr>
          <w:rFonts w:ascii="微软雅黑" w:eastAsia="微软雅黑" w:hAnsi="微软雅黑" w:cs="宋体" w:hint="eastAsia"/>
          <w:color w:val="000000"/>
          <w:kern w:val="0"/>
          <w:sz w:val="24"/>
          <w:szCs w:val="24"/>
        </w:rPr>
        <w:t>票据管理工作。</w:t>
      </w:r>
    </w:p>
    <w:p w:rsidR="00173902" w:rsidRPr="00173902" w:rsidRDefault="00173902" w:rsidP="00173902">
      <w:pPr>
        <w:widowControl/>
        <w:shd w:val="clear" w:color="auto" w:fill="FFFFFF"/>
        <w:spacing w:after="225" w:line="540" w:lineRule="atLeast"/>
        <w:ind w:left="45" w:right="45"/>
        <w:jc w:val="left"/>
        <w:rPr>
          <w:rFonts w:ascii="微软雅黑" w:eastAsia="微软雅黑" w:hAnsi="微软雅黑" w:cs="宋体" w:hint="eastAsia"/>
          <w:color w:val="000000"/>
          <w:kern w:val="0"/>
          <w:sz w:val="24"/>
          <w:szCs w:val="24"/>
        </w:rPr>
      </w:pPr>
      <w:r w:rsidRPr="00173902">
        <w:rPr>
          <w:rFonts w:ascii="微软雅黑" w:eastAsia="微软雅黑" w:hAnsi="微软雅黑" w:cs="宋体" w:hint="eastAsia"/>
          <w:color w:val="000000"/>
          <w:kern w:val="0"/>
          <w:sz w:val="24"/>
          <w:szCs w:val="24"/>
        </w:rPr>
        <w:t xml:space="preserve">　　根据《广东省人民政府关于将一批省级行政职权事项调整由广州、深圳市实施的决定》(广东省人民政府令第28l号）有关规定，广州、深圳市财政部门被赋予省级财政票据管理权限，负责本行政区</w:t>
      </w:r>
      <w:proofErr w:type="gramStart"/>
      <w:r w:rsidRPr="00173902">
        <w:rPr>
          <w:rFonts w:ascii="微软雅黑" w:eastAsia="微软雅黑" w:hAnsi="微软雅黑" w:cs="宋体" w:hint="eastAsia"/>
          <w:color w:val="000000"/>
          <w:kern w:val="0"/>
          <w:sz w:val="24"/>
          <w:szCs w:val="24"/>
        </w:rPr>
        <w:t>内财政</w:t>
      </w:r>
      <w:proofErr w:type="gramEnd"/>
      <w:r w:rsidRPr="00173902">
        <w:rPr>
          <w:rFonts w:ascii="微软雅黑" w:eastAsia="微软雅黑" w:hAnsi="微软雅黑" w:cs="宋体" w:hint="eastAsia"/>
          <w:color w:val="000000"/>
          <w:kern w:val="0"/>
          <w:sz w:val="24"/>
          <w:szCs w:val="24"/>
        </w:rPr>
        <w:t>票据的监（印）制、发放、</w:t>
      </w:r>
      <w:r w:rsidRPr="00173902">
        <w:rPr>
          <w:rFonts w:ascii="微软雅黑" w:eastAsia="微软雅黑" w:hAnsi="微软雅黑" w:cs="宋体" w:hint="eastAsia"/>
          <w:color w:val="000000"/>
          <w:kern w:val="0"/>
          <w:sz w:val="24"/>
          <w:szCs w:val="24"/>
        </w:rPr>
        <w:lastRenderedPageBreak/>
        <w:t>核销、销毁和监督检查等工作，指导本行政区内下级财政部</w:t>
      </w:r>
      <w:proofErr w:type="gramStart"/>
      <w:r w:rsidRPr="00173902">
        <w:rPr>
          <w:rFonts w:ascii="微软雅黑" w:eastAsia="微软雅黑" w:hAnsi="微软雅黑" w:cs="宋体" w:hint="eastAsia"/>
          <w:color w:val="000000"/>
          <w:kern w:val="0"/>
          <w:sz w:val="24"/>
          <w:szCs w:val="24"/>
        </w:rPr>
        <w:t>门财政</w:t>
      </w:r>
      <w:proofErr w:type="gramEnd"/>
      <w:r w:rsidRPr="00173902">
        <w:rPr>
          <w:rFonts w:ascii="微软雅黑" w:eastAsia="微软雅黑" w:hAnsi="微软雅黑" w:cs="宋体" w:hint="eastAsia"/>
          <w:color w:val="000000"/>
          <w:kern w:val="0"/>
          <w:sz w:val="24"/>
          <w:szCs w:val="24"/>
        </w:rPr>
        <w:t>票据管理工作。</w:t>
      </w:r>
    </w:p>
    <w:p w:rsidR="00173902" w:rsidRPr="00173902" w:rsidRDefault="00173902" w:rsidP="00173902">
      <w:pPr>
        <w:widowControl/>
        <w:shd w:val="clear" w:color="auto" w:fill="FFFFFF"/>
        <w:spacing w:after="225" w:line="540" w:lineRule="atLeast"/>
        <w:ind w:left="45" w:right="45"/>
        <w:jc w:val="left"/>
        <w:rPr>
          <w:rFonts w:ascii="微软雅黑" w:eastAsia="微软雅黑" w:hAnsi="微软雅黑" w:cs="宋体" w:hint="eastAsia"/>
          <w:color w:val="000000"/>
          <w:kern w:val="0"/>
          <w:sz w:val="24"/>
          <w:szCs w:val="24"/>
        </w:rPr>
      </w:pPr>
      <w:r w:rsidRPr="00173902">
        <w:rPr>
          <w:rFonts w:ascii="微软雅黑" w:eastAsia="微软雅黑" w:hAnsi="微软雅黑" w:cs="宋体" w:hint="eastAsia"/>
          <w:color w:val="000000"/>
          <w:kern w:val="0"/>
          <w:sz w:val="24"/>
          <w:szCs w:val="24"/>
        </w:rPr>
        <w:t xml:space="preserve">　　除广州、深圳外的其他省级以下财政部门负责本行政区域财政票据的申领、发放、核销、销毁和监督检查等工作。</w:t>
      </w:r>
    </w:p>
    <w:p w:rsidR="00173902" w:rsidRPr="00173902" w:rsidRDefault="00173902" w:rsidP="00173902">
      <w:pPr>
        <w:widowControl/>
        <w:shd w:val="clear" w:color="auto" w:fill="FFFFFF"/>
        <w:spacing w:line="540" w:lineRule="atLeast"/>
        <w:ind w:left="45" w:right="45"/>
        <w:jc w:val="left"/>
        <w:rPr>
          <w:rFonts w:ascii="微软雅黑" w:eastAsia="微软雅黑" w:hAnsi="微软雅黑" w:cs="宋体" w:hint="eastAsia"/>
          <w:color w:val="000000"/>
          <w:kern w:val="0"/>
          <w:sz w:val="24"/>
          <w:szCs w:val="24"/>
        </w:rPr>
      </w:pPr>
      <w:r w:rsidRPr="00173902">
        <w:rPr>
          <w:rFonts w:ascii="inherit" w:eastAsia="微软雅黑" w:hAnsi="inherit" w:cs="宋体"/>
          <w:b/>
          <w:bCs/>
          <w:color w:val="000000"/>
          <w:kern w:val="0"/>
          <w:sz w:val="24"/>
          <w:szCs w:val="24"/>
          <w:bdr w:val="none" w:sz="0" w:space="0" w:color="auto" w:frame="1"/>
        </w:rPr>
        <w:t xml:space="preserve">　　第五条</w:t>
      </w:r>
      <w:r w:rsidRPr="00173902">
        <w:rPr>
          <w:rFonts w:ascii="微软雅黑" w:eastAsia="微软雅黑" w:hAnsi="微软雅黑" w:cs="宋体" w:hint="eastAsia"/>
          <w:color w:val="000000"/>
          <w:kern w:val="0"/>
          <w:sz w:val="24"/>
          <w:szCs w:val="24"/>
        </w:rPr>
        <w:t>广东省各级财政部门应当积极推进财政电子票据管理改革，以数字信息代替纸质文件、以电子签名代替手工签章，依托计算机和信息网络技术开具、存储、传输和接收财政电子票据，实现电子开票、自动核销、全程跟踪、源头控制。</w:t>
      </w:r>
    </w:p>
    <w:p w:rsidR="00173902" w:rsidRPr="00173902" w:rsidRDefault="00173902" w:rsidP="00173902">
      <w:pPr>
        <w:widowControl/>
        <w:shd w:val="clear" w:color="auto" w:fill="FFFFFF"/>
        <w:spacing w:line="540" w:lineRule="atLeast"/>
        <w:ind w:left="45" w:right="45"/>
        <w:jc w:val="left"/>
        <w:rPr>
          <w:rFonts w:ascii="微软雅黑" w:eastAsia="微软雅黑" w:hAnsi="微软雅黑" w:cs="宋体" w:hint="eastAsia"/>
          <w:color w:val="000000"/>
          <w:kern w:val="0"/>
          <w:sz w:val="24"/>
          <w:szCs w:val="24"/>
        </w:rPr>
      </w:pPr>
      <w:r w:rsidRPr="00173902">
        <w:rPr>
          <w:rFonts w:ascii="inherit" w:eastAsia="微软雅黑" w:hAnsi="inherit" w:cs="宋体"/>
          <w:b/>
          <w:bCs/>
          <w:color w:val="000000"/>
          <w:kern w:val="0"/>
          <w:sz w:val="24"/>
          <w:szCs w:val="24"/>
          <w:bdr w:val="none" w:sz="0" w:space="0" w:color="auto" w:frame="1"/>
        </w:rPr>
        <w:t xml:space="preserve">　　第六条</w:t>
      </w:r>
      <w:r w:rsidRPr="00173902">
        <w:rPr>
          <w:rFonts w:ascii="微软雅黑" w:eastAsia="微软雅黑" w:hAnsi="微软雅黑" w:cs="宋体" w:hint="eastAsia"/>
          <w:color w:val="000000"/>
          <w:kern w:val="0"/>
          <w:sz w:val="24"/>
          <w:szCs w:val="24"/>
        </w:rPr>
        <w:t> 广东省财政电子票据信息可通过财政部全国财政电子票据查验平台、广东省财政电子票据公共服务平台（http://dzpj.czt.gd.gov.cn/billcheck）或关注“广东财政”</w:t>
      </w:r>
      <w:proofErr w:type="gramStart"/>
      <w:r w:rsidRPr="00173902">
        <w:rPr>
          <w:rFonts w:ascii="微软雅黑" w:eastAsia="微软雅黑" w:hAnsi="微软雅黑" w:cs="宋体" w:hint="eastAsia"/>
          <w:color w:val="000000"/>
          <w:kern w:val="0"/>
          <w:sz w:val="24"/>
          <w:szCs w:val="24"/>
        </w:rPr>
        <w:t>微信公众号</w:t>
      </w:r>
      <w:proofErr w:type="gramEnd"/>
      <w:r w:rsidRPr="00173902">
        <w:rPr>
          <w:rFonts w:ascii="微软雅黑" w:eastAsia="微软雅黑" w:hAnsi="微软雅黑" w:cs="宋体" w:hint="eastAsia"/>
          <w:color w:val="000000"/>
          <w:kern w:val="0"/>
          <w:sz w:val="24"/>
          <w:szCs w:val="24"/>
        </w:rPr>
        <w:t>进行财政电子票据真伪查验等服务。</w:t>
      </w:r>
    </w:p>
    <w:p w:rsidR="00173902" w:rsidRPr="00173902" w:rsidRDefault="00173902" w:rsidP="00173902">
      <w:pPr>
        <w:widowControl/>
        <w:shd w:val="clear" w:color="auto" w:fill="FFFFFF"/>
        <w:spacing w:line="540" w:lineRule="atLeast"/>
        <w:ind w:left="45" w:right="45"/>
        <w:jc w:val="center"/>
        <w:rPr>
          <w:rFonts w:ascii="微软雅黑" w:eastAsia="微软雅黑" w:hAnsi="微软雅黑" w:cs="宋体" w:hint="eastAsia"/>
          <w:color w:val="000000"/>
          <w:kern w:val="0"/>
          <w:sz w:val="24"/>
          <w:szCs w:val="24"/>
        </w:rPr>
      </w:pPr>
      <w:r w:rsidRPr="00173902">
        <w:rPr>
          <w:rFonts w:ascii="inherit" w:eastAsia="微软雅黑" w:hAnsi="inherit" w:cs="宋体"/>
          <w:b/>
          <w:bCs/>
          <w:color w:val="000000"/>
          <w:kern w:val="0"/>
          <w:sz w:val="24"/>
          <w:szCs w:val="24"/>
          <w:bdr w:val="none" w:sz="0" w:space="0" w:color="auto" w:frame="1"/>
        </w:rPr>
        <w:t>第二章</w:t>
      </w:r>
      <w:r w:rsidRPr="00173902">
        <w:rPr>
          <w:rFonts w:ascii="inherit" w:eastAsia="微软雅黑" w:hAnsi="inherit" w:cs="宋体"/>
          <w:b/>
          <w:bCs/>
          <w:color w:val="000000"/>
          <w:kern w:val="0"/>
          <w:sz w:val="24"/>
          <w:szCs w:val="24"/>
          <w:bdr w:val="none" w:sz="0" w:space="0" w:color="auto" w:frame="1"/>
        </w:rPr>
        <w:t xml:space="preserve"> </w:t>
      </w:r>
      <w:r w:rsidRPr="00173902">
        <w:rPr>
          <w:rFonts w:ascii="inherit" w:eastAsia="微软雅黑" w:hAnsi="inherit" w:cs="宋体"/>
          <w:b/>
          <w:bCs/>
          <w:color w:val="000000"/>
          <w:kern w:val="0"/>
          <w:sz w:val="24"/>
          <w:szCs w:val="24"/>
          <w:bdr w:val="none" w:sz="0" w:space="0" w:color="auto" w:frame="1"/>
        </w:rPr>
        <w:t>财政票据的种类、适用范围和内容</w:t>
      </w:r>
    </w:p>
    <w:p w:rsidR="00173902" w:rsidRPr="00173902" w:rsidRDefault="00173902" w:rsidP="00173902">
      <w:pPr>
        <w:widowControl/>
        <w:shd w:val="clear" w:color="auto" w:fill="FFFFFF"/>
        <w:spacing w:line="540" w:lineRule="atLeast"/>
        <w:ind w:left="45" w:right="45"/>
        <w:jc w:val="left"/>
        <w:rPr>
          <w:rFonts w:ascii="微软雅黑" w:eastAsia="微软雅黑" w:hAnsi="微软雅黑" w:cs="宋体" w:hint="eastAsia"/>
          <w:color w:val="000000"/>
          <w:kern w:val="0"/>
          <w:sz w:val="24"/>
          <w:szCs w:val="24"/>
        </w:rPr>
      </w:pPr>
      <w:r w:rsidRPr="00173902">
        <w:rPr>
          <w:rFonts w:ascii="微软雅黑" w:eastAsia="微软雅黑" w:hAnsi="微软雅黑" w:cs="宋体" w:hint="eastAsia"/>
          <w:color w:val="000000"/>
          <w:kern w:val="0"/>
          <w:sz w:val="24"/>
          <w:szCs w:val="24"/>
        </w:rPr>
        <w:t xml:space="preserve">　　</w:t>
      </w:r>
      <w:r w:rsidRPr="00173902">
        <w:rPr>
          <w:rFonts w:ascii="inherit" w:eastAsia="微软雅黑" w:hAnsi="inherit" w:cs="宋体"/>
          <w:b/>
          <w:bCs/>
          <w:color w:val="000000"/>
          <w:kern w:val="0"/>
          <w:sz w:val="24"/>
          <w:szCs w:val="24"/>
          <w:bdr w:val="none" w:sz="0" w:space="0" w:color="auto" w:frame="1"/>
        </w:rPr>
        <w:t>第七条</w:t>
      </w:r>
      <w:r w:rsidRPr="00173902">
        <w:rPr>
          <w:rFonts w:ascii="微软雅黑" w:eastAsia="微软雅黑" w:hAnsi="微软雅黑" w:cs="宋体" w:hint="eastAsia"/>
          <w:color w:val="000000"/>
          <w:kern w:val="0"/>
          <w:sz w:val="24"/>
          <w:szCs w:val="24"/>
        </w:rPr>
        <w:t> 财政票据的种类和适用范围如下：</w:t>
      </w:r>
    </w:p>
    <w:p w:rsidR="00173902" w:rsidRPr="00173902" w:rsidRDefault="00173902" w:rsidP="00173902">
      <w:pPr>
        <w:widowControl/>
        <w:shd w:val="clear" w:color="auto" w:fill="FFFFFF"/>
        <w:spacing w:after="225" w:line="540" w:lineRule="atLeast"/>
        <w:ind w:left="45" w:right="45"/>
        <w:jc w:val="left"/>
        <w:rPr>
          <w:rFonts w:ascii="微软雅黑" w:eastAsia="微软雅黑" w:hAnsi="微软雅黑" w:cs="宋体" w:hint="eastAsia"/>
          <w:color w:val="000000"/>
          <w:kern w:val="0"/>
          <w:sz w:val="24"/>
          <w:szCs w:val="24"/>
        </w:rPr>
      </w:pPr>
      <w:r w:rsidRPr="00173902">
        <w:rPr>
          <w:rFonts w:ascii="微软雅黑" w:eastAsia="微软雅黑" w:hAnsi="微软雅黑" w:cs="宋体" w:hint="eastAsia"/>
          <w:color w:val="000000"/>
          <w:kern w:val="0"/>
          <w:sz w:val="24"/>
          <w:szCs w:val="24"/>
        </w:rPr>
        <w:t xml:space="preserve">　　（一）非</w:t>
      </w:r>
      <w:proofErr w:type="gramStart"/>
      <w:r w:rsidRPr="00173902">
        <w:rPr>
          <w:rFonts w:ascii="微软雅黑" w:eastAsia="微软雅黑" w:hAnsi="微软雅黑" w:cs="宋体" w:hint="eastAsia"/>
          <w:color w:val="000000"/>
          <w:kern w:val="0"/>
          <w:sz w:val="24"/>
          <w:szCs w:val="24"/>
        </w:rPr>
        <w:t>税收入类票据</w:t>
      </w:r>
      <w:proofErr w:type="gramEnd"/>
      <w:r w:rsidRPr="00173902">
        <w:rPr>
          <w:rFonts w:ascii="微软雅黑" w:eastAsia="微软雅黑" w:hAnsi="微软雅黑" w:cs="宋体" w:hint="eastAsia"/>
          <w:color w:val="000000"/>
          <w:kern w:val="0"/>
          <w:sz w:val="24"/>
          <w:szCs w:val="24"/>
        </w:rPr>
        <w:t> </w:t>
      </w:r>
    </w:p>
    <w:p w:rsidR="00173902" w:rsidRPr="00173902" w:rsidRDefault="00173902" w:rsidP="00173902">
      <w:pPr>
        <w:widowControl/>
        <w:shd w:val="clear" w:color="auto" w:fill="FFFFFF"/>
        <w:spacing w:after="225" w:line="540" w:lineRule="atLeast"/>
        <w:ind w:left="45" w:right="45"/>
        <w:jc w:val="left"/>
        <w:rPr>
          <w:rFonts w:ascii="微软雅黑" w:eastAsia="微软雅黑" w:hAnsi="微软雅黑" w:cs="宋体" w:hint="eastAsia"/>
          <w:color w:val="000000"/>
          <w:kern w:val="0"/>
          <w:sz w:val="24"/>
          <w:szCs w:val="24"/>
        </w:rPr>
      </w:pPr>
      <w:r w:rsidRPr="00173902">
        <w:rPr>
          <w:rFonts w:ascii="微软雅黑" w:eastAsia="微软雅黑" w:hAnsi="微软雅黑" w:cs="宋体" w:hint="eastAsia"/>
          <w:color w:val="000000"/>
          <w:kern w:val="0"/>
          <w:sz w:val="24"/>
          <w:szCs w:val="24"/>
        </w:rPr>
        <w:t xml:space="preserve">　　非</w:t>
      </w:r>
      <w:proofErr w:type="gramStart"/>
      <w:r w:rsidRPr="00173902">
        <w:rPr>
          <w:rFonts w:ascii="微软雅黑" w:eastAsia="微软雅黑" w:hAnsi="微软雅黑" w:cs="宋体" w:hint="eastAsia"/>
          <w:color w:val="000000"/>
          <w:kern w:val="0"/>
          <w:sz w:val="24"/>
          <w:szCs w:val="24"/>
        </w:rPr>
        <w:t>税收入类票据</w:t>
      </w:r>
      <w:proofErr w:type="gramEnd"/>
      <w:r w:rsidRPr="00173902">
        <w:rPr>
          <w:rFonts w:ascii="微软雅黑" w:eastAsia="微软雅黑" w:hAnsi="微软雅黑" w:cs="宋体" w:hint="eastAsia"/>
          <w:color w:val="000000"/>
          <w:kern w:val="0"/>
          <w:sz w:val="24"/>
          <w:szCs w:val="24"/>
        </w:rPr>
        <w:t>，是指行政事业单位依法收取政府非税收入时开具的通用凭证。</w:t>
      </w:r>
    </w:p>
    <w:p w:rsidR="00173902" w:rsidRPr="00173902" w:rsidRDefault="00173902" w:rsidP="00173902">
      <w:pPr>
        <w:widowControl/>
        <w:shd w:val="clear" w:color="auto" w:fill="FFFFFF"/>
        <w:spacing w:after="225" w:line="540" w:lineRule="atLeast"/>
        <w:ind w:left="45" w:right="45"/>
        <w:jc w:val="left"/>
        <w:rPr>
          <w:rFonts w:ascii="微软雅黑" w:eastAsia="微软雅黑" w:hAnsi="微软雅黑" w:cs="宋体" w:hint="eastAsia"/>
          <w:color w:val="000000"/>
          <w:kern w:val="0"/>
          <w:sz w:val="24"/>
          <w:szCs w:val="24"/>
        </w:rPr>
      </w:pPr>
      <w:r w:rsidRPr="00173902">
        <w:rPr>
          <w:rFonts w:ascii="微软雅黑" w:eastAsia="微软雅黑" w:hAnsi="微软雅黑" w:cs="宋体" w:hint="eastAsia"/>
          <w:color w:val="000000"/>
          <w:kern w:val="0"/>
          <w:sz w:val="24"/>
          <w:szCs w:val="24"/>
        </w:rPr>
        <w:t xml:space="preserve">　　（二）结算类票据</w:t>
      </w:r>
    </w:p>
    <w:p w:rsidR="00173902" w:rsidRPr="00173902" w:rsidRDefault="00173902" w:rsidP="00173902">
      <w:pPr>
        <w:widowControl/>
        <w:shd w:val="clear" w:color="auto" w:fill="FFFFFF"/>
        <w:spacing w:after="225" w:line="540" w:lineRule="atLeast"/>
        <w:ind w:left="45" w:right="45"/>
        <w:jc w:val="left"/>
        <w:rPr>
          <w:rFonts w:ascii="微软雅黑" w:eastAsia="微软雅黑" w:hAnsi="微软雅黑" w:cs="宋体" w:hint="eastAsia"/>
          <w:color w:val="000000"/>
          <w:kern w:val="0"/>
          <w:sz w:val="24"/>
          <w:szCs w:val="24"/>
        </w:rPr>
      </w:pPr>
      <w:r w:rsidRPr="00173902">
        <w:rPr>
          <w:rFonts w:ascii="微软雅黑" w:eastAsia="微软雅黑" w:hAnsi="微软雅黑" w:cs="宋体" w:hint="eastAsia"/>
          <w:color w:val="000000"/>
          <w:kern w:val="0"/>
          <w:sz w:val="24"/>
          <w:szCs w:val="24"/>
        </w:rPr>
        <w:t xml:space="preserve">　　资金往来结算票据，是指行政事业单位在发生暂收、代收和单位内部资金往来结算时开具的凭证。</w:t>
      </w:r>
    </w:p>
    <w:p w:rsidR="00173902" w:rsidRPr="00173902" w:rsidRDefault="00173902" w:rsidP="00173902">
      <w:pPr>
        <w:widowControl/>
        <w:shd w:val="clear" w:color="auto" w:fill="FFFFFF"/>
        <w:spacing w:after="225" w:line="540" w:lineRule="atLeast"/>
        <w:ind w:left="45" w:right="45"/>
        <w:jc w:val="left"/>
        <w:rPr>
          <w:rFonts w:ascii="微软雅黑" w:eastAsia="微软雅黑" w:hAnsi="微软雅黑" w:cs="宋体" w:hint="eastAsia"/>
          <w:color w:val="000000"/>
          <w:kern w:val="0"/>
          <w:sz w:val="24"/>
          <w:szCs w:val="24"/>
        </w:rPr>
      </w:pPr>
      <w:r w:rsidRPr="00173902">
        <w:rPr>
          <w:rFonts w:ascii="微软雅黑" w:eastAsia="微软雅黑" w:hAnsi="微软雅黑" w:cs="宋体" w:hint="eastAsia"/>
          <w:color w:val="000000"/>
          <w:kern w:val="0"/>
          <w:sz w:val="24"/>
          <w:szCs w:val="24"/>
        </w:rPr>
        <w:t xml:space="preserve">　　（三）其他财政票据</w:t>
      </w:r>
    </w:p>
    <w:p w:rsidR="00173902" w:rsidRPr="00173902" w:rsidRDefault="00173902" w:rsidP="00173902">
      <w:pPr>
        <w:widowControl/>
        <w:shd w:val="clear" w:color="auto" w:fill="FFFFFF"/>
        <w:spacing w:after="225" w:line="540" w:lineRule="atLeast"/>
        <w:ind w:left="45" w:right="45"/>
        <w:jc w:val="left"/>
        <w:rPr>
          <w:rFonts w:ascii="微软雅黑" w:eastAsia="微软雅黑" w:hAnsi="微软雅黑" w:cs="宋体" w:hint="eastAsia"/>
          <w:color w:val="000000"/>
          <w:kern w:val="0"/>
          <w:sz w:val="24"/>
          <w:szCs w:val="24"/>
        </w:rPr>
      </w:pPr>
      <w:r w:rsidRPr="00173902">
        <w:rPr>
          <w:rFonts w:ascii="微软雅黑" w:eastAsia="微软雅黑" w:hAnsi="微软雅黑" w:cs="宋体" w:hint="eastAsia"/>
          <w:color w:val="000000"/>
          <w:kern w:val="0"/>
          <w:sz w:val="24"/>
          <w:szCs w:val="24"/>
        </w:rPr>
        <w:lastRenderedPageBreak/>
        <w:t xml:space="preserve">　　1.公益事业捐赠票据，是指国家机关、公益性事业单位、公益性社会团体和其他公益性组织依法接受公益性捐赠时开具的凭证。</w:t>
      </w:r>
    </w:p>
    <w:p w:rsidR="00173902" w:rsidRPr="00173902" w:rsidRDefault="00173902" w:rsidP="00173902">
      <w:pPr>
        <w:widowControl/>
        <w:shd w:val="clear" w:color="auto" w:fill="FFFFFF"/>
        <w:spacing w:after="225" w:line="540" w:lineRule="atLeast"/>
        <w:ind w:left="45" w:right="45"/>
        <w:jc w:val="left"/>
        <w:rPr>
          <w:rFonts w:ascii="微软雅黑" w:eastAsia="微软雅黑" w:hAnsi="微软雅黑" w:cs="宋体" w:hint="eastAsia"/>
          <w:color w:val="000000"/>
          <w:kern w:val="0"/>
          <w:sz w:val="24"/>
          <w:szCs w:val="24"/>
        </w:rPr>
      </w:pPr>
      <w:r w:rsidRPr="00173902">
        <w:rPr>
          <w:rFonts w:ascii="微软雅黑" w:eastAsia="微软雅黑" w:hAnsi="微软雅黑" w:cs="宋体" w:hint="eastAsia"/>
          <w:color w:val="000000"/>
          <w:kern w:val="0"/>
          <w:sz w:val="24"/>
          <w:szCs w:val="24"/>
        </w:rPr>
        <w:t xml:space="preserve">　　2.医疗收费票据，是指非营利医疗卫生机构从事医疗服务取得医疗收入时开具的凭证。</w:t>
      </w:r>
    </w:p>
    <w:p w:rsidR="00173902" w:rsidRPr="00173902" w:rsidRDefault="00173902" w:rsidP="00173902">
      <w:pPr>
        <w:widowControl/>
        <w:shd w:val="clear" w:color="auto" w:fill="FFFFFF"/>
        <w:spacing w:after="225" w:line="540" w:lineRule="atLeast"/>
        <w:ind w:left="45" w:right="45"/>
        <w:jc w:val="left"/>
        <w:rPr>
          <w:rFonts w:ascii="微软雅黑" w:eastAsia="微软雅黑" w:hAnsi="微软雅黑" w:cs="宋体" w:hint="eastAsia"/>
          <w:color w:val="000000"/>
          <w:kern w:val="0"/>
          <w:sz w:val="24"/>
          <w:szCs w:val="24"/>
        </w:rPr>
      </w:pPr>
      <w:r w:rsidRPr="00173902">
        <w:rPr>
          <w:rFonts w:ascii="微软雅黑" w:eastAsia="微软雅黑" w:hAnsi="微软雅黑" w:cs="宋体" w:hint="eastAsia"/>
          <w:color w:val="000000"/>
          <w:kern w:val="0"/>
          <w:sz w:val="24"/>
          <w:szCs w:val="24"/>
        </w:rPr>
        <w:t xml:space="preserve">　　3.社会团体会费票据，是指依法成立的社会团体向会员收取会费时开具的凭证。</w:t>
      </w:r>
    </w:p>
    <w:p w:rsidR="00173902" w:rsidRPr="00173902" w:rsidRDefault="00173902" w:rsidP="00173902">
      <w:pPr>
        <w:widowControl/>
        <w:shd w:val="clear" w:color="auto" w:fill="FFFFFF"/>
        <w:spacing w:after="225" w:line="540" w:lineRule="atLeast"/>
        <w:ind w:left="45" w:right="45"/>
        <w:jc w:val="left"/>
        <w:rPr>
          <w:rFonts w:ascii="微软雅黑" w:eastAsia="微软雅黑" w:hAnsi="微软雅黑" w:cs="宋体" w:hint="eastAsia"/>
          <w:color w:val="000000"/>
          <w:kern w:val="0"/>
          <w:sz w:val="24"/>
          <w:szCs w:val="24"/>
        </w:rPr>
      </w:pPr>
      <w:r w:rsidRPr="00173902">
        <w:rPr>
          <w:rFonts w:ascii="微软雅黑" w:eastAsia="微软雅黑" w:hAnsi="微软雅黑" w:cs="宋体" w:hint="eastAsia"/>
          <w:color w:val="000000"/>
          <w:kern w:val="0"/>
          <w:sz w:val="24"/>
          <w:szCs w:val="24"/>
        </w:rPr>
        <w:t xml:space="preserve">　　4.其他应当由广东省财政部门管理的票据。</w:t>
      </w:r>
    </w:p>
    <w:p w:rsidR="00173902" w:rsidRPr="00173902" w:rsidRDefault="00173902" w:rsidP="00173902">
      <w:pPr>
        <w:widowControl/>
        <w:shd w:val="clear" w:color="auto" w:fill="FFFFFF"/>
        <w:spacing w:line="540" w:lineRule="atLeast"/>
        <w:ind w:left="45" w:right="45"/>
        <w:jc w:val="left"/>
        <w:rPr>
          <w:rFonts w:ascii="微软雅黑" w:eastAsia="微软雅黑" w:hAnsi="微软雅黑" w:cs="宋体" w:hint="eastAsia"/>
          <w:color w:val="000000"/>
          <w:kern w:val="0"/>
          <w:sz w:val="24"/>
          <w:szCs w:val="24"/>
        </w:rPr>
      </w:pPr>
      <w:r w:rsidRPr="00173902">
        <w:rPr>
          <w:rFonts w:ascii="inherit" w:eastAsia="微软雅黑" w:hAnsi="inherit" w:cs="宋体"/>
          <w:b/>
          <w:bCs/>
          <w:color w:val="000000"/>
          <w:kern w:val="0"/>
          <w:sz w:val="24"/>
          <w:szCs w:val="24"/>
          <w:bdr w:val="none" w:sz="0" w:space="0" w:color="auto" w:frame="1"/>
        </w:rPr>
        <w:t xml:space="preserve">　　第八条</w:t>
      </w:r>
      <w:r w:rsidRPr="00173902">
        <w:rPr>
          <w:rFonts w:ascii="微软雅黑" w:eastAsia="微软雅黑" w:hAnsi="微软雅黑" w:cs="宋体" w:hint="eastAsia"/>
          <w:color w:val="000000"/>
          <w:kern w:val="0"/>
          <w:sz w:val="24"/>
          <w:szCs w:val="24"/>
        </w:rPr>
        <w:t> 省级及广州、深圳市财政部门可以根据财政部的统一规定及实际需要，对财政票据的种类进行归并、增减，并及时予以公告（广东省现行财政票据主要种类详见附件）。</w:t>
      </w:r>
    </w:p>
    <w:p w:rsidR="00173902" w:rsidRPr="00173902" w:rsidRDefault="00173902" w:rsidP="00173902">
      <w:pPr>
        <w:widowControl/>
        <w:shd w:val="clear" w:color="auto" w:fill="FFFFFF"/>
        <w:spacing w:line="540" w:lineRule="atLeast"/>
        <w:ind w:left="45" w:right="45"/>
        <w:jc w:val="left"/>
        <w:rPr>
          <w:rFonts w:ascii="微软雅黑" w:eastAsia="微软雅黑" w:hAnsi="微软雅黑" w:cs="宋体" w:hint="eastAsia"/>
          <w:color w:val="000000"/>
          <w:kern w:val="0"/>
          <w:sz w:val="24"/>
          <w:szCs w:val="24"/>
        </w:rPr>
      </w:pPr>
      <w:r w:rsidRPr="00173902">
        <w:rPr>
          <w:rFonts w:ascii="inherit" w:eastAsia="微软雅黑" w:hAnsi="inherit" w:cs="宋体"/>
          <w:b/>
          <w:bCs/>
          <w:color w:val="000000"/>
          <w:kern w:val="0"/>
          <w:sz w:val="24"/>
          <w:szCs w:val="24"/>
          <w:bdr w:val="none" w:sz="0" w:space="0" w:color="auto" w:frame="1"/>
        </w:rPr>
        <w:t xml:space="preserve">　　第九条</w:t>
      </w:r>
      <w:r w:rsidRPr="00173902">
        <w:rPr>
          <w:rFonts w:ascii="微软雅黑" w:eastAsia="微软雅黑" w:hAnsi="微软雅黑" w:cs="宋体" w:hint="eastAsia"/>
          <w:color w:val="000000"/>
          <w:kern w:val="0"/>
          <w:sz w:val="24"/>
          <w:szCs w:val="24"/>
        </w:rPr>
        <w:t> 财政票据应当包括票据名称、票据编码、票据监制章、项目、标准、数量、金额、交款人、开票日期、开票单位、开票人、复核人等内容。</w:t>
      </w:r>
    </w:p>
    <w:p w:rsidR="00173902" w:rsidRPr="00173902" w:rsidRDefault="00173902" w:rsidP="00173902">
      <w:pPr>
        <w:widowControl/>
        <w:shd w:val="clear" w:color="auto" w:fill="FFFFFF"/>
        <w:spacing w:line="540" w:lineRule="atLeast"/>
        <w:ind w:left="45" w:right="45"/>
        <w:jc w:val="left"/>
        <w:rPr>
          <w:rFonts w:ascii="微软雅黑" w:eastAsia="微软雅黑" w:hAnsi="微软雅黑" w:cs="宋体" w:hint="eastAsia"/>
          <w:color w:val="000000"/>
          <w:kern w:val="0"/>
          <w:sz w:val="24"/>
          <w:szCs w:val="24"/>
        </w:rPr>
      </w:pPr>
      <w:r w:rsidRPr="00173902">
        <w:rPr>
          <w:rFonts w:ascii="inherit" w:eastAsia="微软雅黑" w:hAnsi="inherit" w:cs="宋体"/>
          <w:b/>
          <w:bCs/>
          <w:color w:val="000000"/>
          <w:kern w:val="0"/>
          <w:sz w:val="24"/>
          <w:szCs w:val="24"/>
          <w:bdr w:val="none" w:sz="0" w:space="0" w:color="auto" w:frame="1"/>
        </w:rPr>
        <w:t xml:space="preserve">　　第十条</w:t>
      </w:r>
      <w:r w:rsidRPr="00173902">
        <w:rPr>
          <w:rFonts w:ascii="微软雅黑" w:eastAsia="微软雅黑" w:hAnsi="微软雅黑" w:cs="宋体" w:hint="eastAsia"/>
          <w:color w:val="000000"/>
          <w:kern w:val="0"/>
          <w:sz w:val="24"/>
          <w:szCs w:val="24"/>
        </w:rPr>
        <w:t> 纸质票据一般包括存根联、收据联、记账联。存根联由开票方留存，收据联由支付方收执，记账联由开票方留做记账凭证。特殊情况需要增减联次及用途的，由省级及广州、深圳市财政部门统一规定。财政电子票据为单联次票据(对应纸质票据各联次一致)。</w:t>
      </w:r>
    </w:p>
    <w:p w:rsidR="00173902" w:rsidRPr="00173902" w:rsidRDefault="00173902" w:rsidP="00173902">
      <w:pPr>
        <w:widowControl/>
        <w:shd w:val="clear" w:color="auto" w:fill="FFFFFF"/>
        <w:spacing w:line="540" w:lineRule="atLeast"/>
        <w:ind w:left="45" w:right="45"/>
        <w:jc w:val="center"/>
        <w:rPr>
          <w:rFonts w:ascii="微软雅黑" w:eastAsia="微软雅黑" w:hAnsi="微软雅黑" w:cs="宋体" w:hint="eastAsia"/>
          <w:color w:val="000000"/>
          <w:kern w:val="0"/>
          <w:sz w:val="24"/>
          <w:szCs w:val="24"/>
        </w:rPr>
      </w:pPr>
      <w:r w:rsidRPr="00173902">
        <w:rPr>
          <w:rFonts w:ascii="inherit" w:eastAsia="微软雅黑" w:hAnsi="inherit" w:cs="宋体"/>
          <w:b/>
          <w:bCs/>
          <w:color w:val="000000"/>
          <w:kern w:val="0"/>
          <w:sz w:val="24"/>
          <w:szCs w:val="24"/>
          <w:bdr w:val="none" w:sz="0" w:space="0" w:color="auto" w:frame="1"/>
        </w:rPr>
        <w:t>第三章</w:t>
      </w:r>
      <w:r w:rsidRPr="00173902">
        <w:rPr>
          <w:rFonts w:ascii="inherit" w:eastAsia="微软雅黑" w:hAnsi="inherit" w:cs="宋体"/>
          <w:b/>
          <w:bCs/>
          <w:color w:val="000000"/>
          <w:kern w:val="0"/>
          <w:sz w:val="24"/>
          <w:szCs w:val="24"/>
          <w:bdr w:val="none" w:sz="0" w:space="0" w:color="auto" w:frame="1"/>
        </w:rPr>
        <w:t> </w:t>
      </w:r>
      <w:r w:rsidRPr="00173902">
        <w:rPr>
          <w:rFonts w:ascii="inherit" w:eastAsia="微软雅黑" w:hAnsi="inherit" w:cs="宋体"/>
          <w:b/>
          <w:bCs/>
          <w:color w:val="000000"/>
          <w:kern w:val="0"/>
          <w:sz w:val="24"/>
          <w:szCs w:val="24"/>
          <w:bdr w:val="none" w:sz="0" w:space="0" w:color="auto" w:frame="1"/>
        </w:rPr>
        <w:t>财政票据的监（印）制</w:t>
      </w:r>
    </w:p>
    <w:p w:rsidR="00173902" w:rsidRPr="00173902" w:rsidRDefault="00173902" w:rsidP="00173902">
      <w:pPr>
        <w:widowControl/>
        <w:shd w:val="clear" w:color="auto" w:fill="FFFFFF"/>
        <w:spacing w:line="540" w:lineRule="atLeast"/>
        <w:ind w:left="45" w:right="45"/>
        <w:jc w:val="left"/>
        <w:rPr>
          <w:rFonts w:ascii="微软雅黑" w:eastAsia="微软雅黑" w:hAnsi="微软雅黑" w:cs="宋体" w:hint="eastAsia"/>
          <w:color w:val="000000"/>
          <w:kern w:val="0"/>
          <w:sz w:val="24"/>
          <w:szCs w:val="24"/>
        </w:rPr>
      </w:pPr>
      <w:r w:rsidRPr="00173902">
        <w:rPr>
          <w:rFonts w:ascii="inherit" w:eastAsia="微软雅黑" w:hAnsi="inherit" w:cs="宋体"/>
          <w:b/>
          <w:bCs/>
          <w:color w:val="000000"/>
          <w:kern w:val="0"/>
          <w:sz w:val="24"/>
          <w:szCs w:val="24"/>
          <w:bdr w:val="none" w:sz="0" w:space="0" w:color="auto" w:frame="1"/>
        </w:rPr>
        <w:t xml:space="preserve">　　第十一条</w:t>
      </w:r>
      <w:r w:rsidRPr="00173902">
        <w:rPr>
          <w:rFonts w:ascii="微软雅黑" w:eastAsia="微软雅黑" w:hAnsi="微软雅黑" w:cs="宋体" w:hint="eastAsia"/>
          <w:color w:val="000000"/>
          <w:kern w:val="0"/>
          <w:sz w:val="24"/>
          <w:szCs w:val="24"/>
        </w:rPr>
        <w:t> 财政票据由具有省级票据管理权限财政部门按照权限分别监（印）制。</w:t>
      </w:r>
    </w:p>
    <w:p w:rsidR="00173902" w:rsidRPr="00173902" w:rsidRDefault="00173902" w:rsidP="00173902">
      <w:pPr>
        <w:widowControl/>
        <w:shd w:val="clear" w:color="auto" w:fill="FFFFFF"/>
        <w:spacing w:line="540" w:lineRule="atLeast"/>
        <w:ind w:left="45" w:right="45"/>
        <w:jc w:val="left"/>
        <w:rPr>
          <w:rFonts w:ascii="微软雅黑" w:eastAsia="微软雅黑" w:hAnsi="微软雅黑" w:cs="宋体" w:hint="eastAsia"/>
          <w:color w:val="000000"/>
          <w:kern w:val="0"/>
          <w:sz w:val="24"/>
          <w:szCs w:val="24"/>
        </w:rPr>
      </w:pPr>
      <w:r w:rsidRPr="00173902">
        <w:rPr>
          <w:rFonts w:ascii="inherit" w:eastAsia="微软雅黑" w:hAnsi="inherit" w:cs="宋体"/>
          <w:b/>
          <w:bCs/>
          <w:color w:val="000000"/>
          <w:kern w:val="0"/>
          <w:sz w:val="24"/>
          <w:szCs w:val="24"/>
          <w:bdr w:val="none" w:sz="0" w:space="0" w:color="auto" w:frame="1"/>
        </w:rPr>
        <w:t xml:space="preserve">　　第十二条</w:t>
      </w:r>
      <w:r w:rsidRPr="00173902">
        <w:rPr>
          <w:rFonts w:ascii="微软雅黑" w:eastAsia="微软雅黑" w:hAnsi="微软雅黑" w:cs="宋体" w:hint="eastAsia"/>
          <w:color w:val="000000"/>
          <w:kern w:val="0"/>
          <w:sz w:val="24"/>
          <w:szCs w:val="24"/>
        </w:rPr>
        <w:t> 财政票据贯彻实行全国统一的式样、编码规则和电子票据数据标准，按照财政部统一规定执行。</w:t>
      </w:r>
    </w:p>
    <w:p w:rsidR="00173902" w:rsidRPr="00173902" w:rsidRDefault="00173902" w:rsidP="00173902">
      <w:pPr>
        <w:widowControl/>
        <w:shd w:val="clear" w:color="auto" w:fill="FFFFFF"/>
        <w:spacing w:after="225" w:line="540" w:lineRule="atLeast"/>
        <w:ind w:left="45" w:right="45"/>
        <w:jc w:val="left"/>
        <w:rPr>
          <w:rFonts w:ascii="微软雅黑" w:eastAsia="微软雅黑" w:hAnsi="微软雅黑" w:cs="宋体" w:hint="eastAsia"/>
          <w:color w:val="000000"/>
          <w:kern w:val="0"/>
          <w:sz w:val="24"/>
          <w:szCs w:val="24"/>
        </w:rPr>
      </w:pPr>
      <w:r w:rsidRPr="00173902">
        <w:rPr>
          <w:rFonts w:ascii="微软雅黑" w:eastAsia="微软雅黑" w:hAnsi="微软雅黑" w:cs="宋体" w:hint="eastAsia"/>
          <w:color w:val="000000"/>
          <w:kern w:val="0"/>
          <w:sz w:val="24"/>
          <w:szCs w:val="24"/>
        </w:rPr>
        <w:lastRenderedPageBreak/>
        <w:t xml:space="preserve">　　财政电子票据由省级财政部门根据财政部标准规范统一制样。电子票据数据标准包括数据要素、数据结构、数据格式和防伪方法等内容。广东省各级财政部门应当按照统一的财政电子票据数据标准，生成、传输、存储和查验财政电子票据。</w:t>
      </w:r>
    </w:p>
    <w:p w:rsidR="00173902" w:rsidRPr="00173902" w:rsidRDefault="00173902" w:rsidP="00173902">
      <w:pPr>
        <w:widowControl/>
        <w:shd w:val="clear" w:color="auto" w:fill="FFFFFF"/>
        <w:spacing w:line="540" w:lineRule="atLeast"/>
        <w:ind w:left="45" w:right="45"/>
        <w:jc w:val="left"/>
        <w:rPr>
          <w:rFonts w:ascii="微软雅黑" w:eastAsia="微软雅黑" w:hAnsi="微软雅黑" w:cs="宋体" w:hint="eastAsia"/>
          <w:color w:val="000000"/>
          <w:kern w:val="0"/>
          <w:sz w:val="24"/>
          <w:szCs w:val="24"/>
        </w:rPr>
      </w:pPr>
      <w:r w:rsidRPr="00173902">
        <w:rPr>
          <w:rFonts w:ascii="inherit" w:eastAsia="微软雅黑" w:hAnsi="inherit" w:cs="宋体"/>
          <w:b/>
          <w:bCs/>
          <w:color w:val="000000"/>
          <w:kern w:val="0"/>
          <w:sz w:val="24"/>
          <w:szCs w:val="24"/>
          <w:bdr w:val="none" w:sz="0" w:space="0" w:color="auto" w:frame="1"/>
        </w:rPr>
        <w:t xml:space="preserve">　　第十三条</w:t>
      </w:r>
      <w:r w:rsidRPr="00173902">
        <w:rPr>
          <w:rFonts w:ascii="微软雅黑" w:eastAsia="微软雅黑" w:hAnsi="微软雅黑" w:cs="宋体" w:hint="eastAsia"/>
          <w:color w:val="000000"/>
          <w:kern w:val="0"/>
          <w:sz w:val="24"/>
          <w:szCs w:val="24"/>
        </w:rPr>
        <w:t> 省级及广州、深圳市财政部门应当按照国家政府采购有关规定确定承印财政票据的企业，并与其签订印制合同。</w:t>
      </w:r>
    </w:p>
    <w:p w:rsidR="00173902" w:rsidRPr="00173902" w:rsidRDefault="00173902" w:rsidP="00173902">
      <w:pPr>
        <w:widowControl/>
        <w:shd w:val="clear" w:color="auto" w:fill="FFFFFF"/>
        <w:spacing w:after="225" w:line="540" w:lineRule="atLeast"/>
        <w:ind w:left="45" w:right="45"/>
        <w:jc w:val="left"/>
        <w:rPr>
          <w:rFonts w:ascii="微软雅黑" w:eastAsia="微软雅黑" w:hAnsi="微软雅黑" w:cs="宋体" w:hint="eastAsia"/>
          <w:color w:val="000000"/>
          <w:kern w:val="0"/>
          <w:sz w:val="24"/>
          <w:szCs w:val="24"/>
        </w:rPr>
      </w:pPr>
      <w:r w:rsidRPr="00173902">
        <w:rPr>
          <w:rFonts w:ascii="微软雅黑" w:eastAsia="微软雅黑" w:hAnsi="微软雅黑" w:cs="宋体" w:hint="eastAsia"/>
          <w:color w:val="000000"/>
          <w:kern w:val="0"/>
          <w:sz w:val="24"/>
          <w:szCs w:val="24"/>
        </w:rPr>
        <w:t xml:space="preserve">　　财政票据印制企业应当按照印制合同和财政部门规定的式样、印制数量及要求印制票据。</w:t>
      </w:r>
    </w:p>
    <w:p w:rsidR="00173902" w:rsidRPr="00173902" w:rsidRDefault="00173902" w:rsidP="00173902">
      <w:pPr>
        <w:widowControl/>
        <w:shd w:val="clear" w:color="auto" w:fill="FFFFFF"/>
        <w:spacing w:after="225" w:line="540" w:lineRule="atLeast"/>
        <w:ind w:left="45" w:right="45"/>
        <w:jc w:val="left"/>
        <w:rPr>
          <w:rFonts w:ascii="微软雅黑" w:eastAsia="微软雅黑" w:hAnsi="微软雅黑" w:cs="宋体" w:hint="eastAsia"/>
          <w:color w:val="000000"/>
          <w:kern w:val="0"/>
          <w:sz w:val="24"/>
          <w:szCs w:val="24"/>
        </w:rPr>
      </w:pPr>
      <w:r w:rsidRPr="00173902">
        <w:rPr>
          <w:rFonts w:ascii="微软雅黑" w:eastAsia="微软雅黑" w:hAnsi="微软雅黑" w:cs="宋体" w:hint="eastAsia"/>
          <w:color w:val="000000"/>
          <w:kern w:val="0"/>
          <w:sz w:val="24"/>
          <w:szCs w:val="24"/>
        </w:rPr>
        <w:t xml:space="preserve">　　禁止私自印制、伪造、变造财政票据。</w:t>
      </w:r>
    </w:p>
    <w:p w:rsidR="00173902" w:rsidRPr="00173902" w:rsidRDefault="00173902" w:rsidP="00173902">
      <w:pPr>
        <w:widowControl/>
        <w:shd w:val="clear" w:color="auto" w:fill="FFFFFF"/>
        <w:spacing w:line="540" w:lineRule="atLeast"/>
        <w:ind w:left="45" w:right="45"/>
        <w:jc w:val="left"/>
        <w:rPr>
          <w:rFonts w:ascii="微软雅黑" w:eastAsia="微软雅黑" w:hAnsi="微软雅黑" w:cs="宋体" w:hint="eastAsia"/>
          <w:color w:val="000000"/>
          <w:kern w:val="0"/>
          <w:sz w:val="24"/>
          <w:szCs w:val="24"/>
        </w:rPr>
      </w:pPr>
      <w:r w:rsidRPr="00173902">
        <w:rPr>
          <w:rFonts w:ascii="inherit" w:eastAsia="微软雅黑" w:hAnsi="inherit" w:cs="宋体"/>
          <w:b/>
          <w:bCs/>
          <w:color w:val="000000"/>
          <w:kern w:val="0"/>
          <w:sz w:val="24"/>
          <w:szCs w:val="24"/>
          <w:bdr w:val="none" w:sz="0" w:space="0" w:color="auto" w:frame="1"/>
        </w:rPr>
        <w:t xml:space="preserve">　　第十四条</w:t>
      </w:r>
      <w:r w:rsidRPr="00173902">
        <w:rPr>
          <w:rFonts w:ascii="微软雅黑" w:eastAsia="微软雅黑" w:hAnsi="微软雅黑" w:cs="宋体" w:hint="eastAsia"/>
          <w:color w:val="000000"/>
          <w:kern w:val="0"/>
          <w:sz w:val="24"/>
          <w:szCs w:val="24"/>
        </w:rPr>
        <w:t> 财政票据应当套印全国统一式样的财政票据监制章。财政票据监制章的形状、规格和印色按照财政部统一规定执行。</w:t>
      </w:r>
    </w:p>
    <w:p w:rsidR="00173902" w:rsidRPr="00173902" w:rsidRDefault="00173902" w:rsidP="00173902">
      <w:pPr>
        <w:widowControl/>
        <w:shd w:val="clear" w:color="auto" w:fill="FFFFFF"/>
        <w:spacing w:after="225" w:line="540" w:lineRule="atLeast"/>
        <w:ind w:left="45" w:right="45"/>
        <w:jc w:val="left"/>
        <w:rPr>
          <w:rFonts w:ascii="微软雅黑" w:eastAsia="微软雅黑" w:hAnsi="微软雅黑" w:cs="宋体" w:hint="eastAsia"/>
          <w:color w:val="000000"/>
          <w:kern w:val="0"/>
          <w:sz w:val="24"/>
          <w:szCs w:val="24"/>
        </w:rPr>
      </w:pPr>
      <w:r w:rsidRPr="00173902">
        <w:rPr>
          <w:rFonts w:ascii="微软雅黑" w:eastAsia="微软雅黑" w:hAnsi="微软雅黑" w:cs="宋体" w:hint="eastAsia"/>
          <w:color w:val="000000"/>
          <w:kern w:val="0"/>
          <w:sz w:val="24"/>
          <w:szCs w:val="24"/>
        </w:rPr>
        <w:t xml:space="preserve">　　禁止伪造、变造财政票据监制章，禁止在非财政票据上套印财政票据监制章。</w:t>
      </w:r>
    </w:p>
    <w:p w:rsidR="00173902" w:rsidRPr="00173902" w:rsidRDefault="00173902" w:rsidP="00173902">
      <w:pPr>
        <w:widowControl/>
        <w:shd w:val="clear" w:color="auto" w:fill="FFFFFF"/>
        <w:spacing w:line="540" w:lineRule="atLeast"/>
        <w:ind w:left="45" w:right="45"/>
        <w:jc w:val="left"/>
        <w:rPr>
          <w:rFonts w:ascii="微软雅黑" w:eastAsia="微软雅黑" w:hAnsi="微软雅黑" w:cs="宋体" w:hint="eastAsia"/>
          <w:color w:val="000000"/>
          <w:kern w:val="0"/>
          <w:sz w:val="24"/>
          <w:szCs w:val="24"/>
        </w:rPr>
      </w:pPr>
      <w:r w:rsidRPr="00173902">
        <w:rPr>
          <w:rFonts w:ascii="inherit" w:eastAsia="微软雅黑" w:hAnsi="inherit" w:cs="宋体"/>
          <w:b/>
          <w:bCs/>
          <w:color w:val="000000"/>
          <w:kern w:val="0"/>
          <w:sz w:val="24"/>
          <w:szCs w:val="24"/>
          <w:bdr w:val="none" w:sz="0" w:space="0" w:color="auto" w:frame="1"/>
        </w:rPr>
        <w:t xml:space="preserve">　　第十五条</w:t>
      </w:r>
      <w:r w:rsidRPr="00173902">
        <w:rPr>
          <w:rFonts w:ascii="微软雅黑" w:eastAsia="微软雅黑" w:hAnsi="微软雅黑" w:cs="宋体" w:hint="eastAsia"/>
          <w:color w:val="000000"/>
          <w:kern w:val="0"/>
          <w:sz w:val="24"/>
          <w:szCs w:val="24"/>
        </w:rPr>
        <w:t> 财政票据应当使用中文监（印）制。有实际需要的，可以同时使用中外两种文字监（印）制。</w:t>
      </w:r>
    </w:p>
    <w:p w:rsidR="00173902" w:rsidRPr="00173902" w:rsidRDefault="00173902" w:rsidP="00173902">
      <w:pPr>
        <w:widowControl/>
        <w:shd w:val="clear" w:color="auto" w:fill="FFFFFF"/>
        <w:spacing w:line="540" w:lineRule="atLeast"/>
        <w:ind w:left="45" w:right="45"/>
        <w:jc w:val="left"/>
        <w:rPr>
          <w:rFonts w:ascii="微软雅黑" w:eastAsia="微软雅黑" w:hAnsi="微软雅黑" w:cs="宋体" w:hint="eastAsia"/>
          <w:color w:val="000000"/>
          <w:kern w:val="0"/>
          <w:sz w:val="24"/>
          <w:szCs w:val="24"/>
        </w:rPr>
      </w:pPr>
      <w:r w:rsidRPr="00173902">
        <w:rPr>
          <w:rFonts w:ascii="微软雅黑" w:eastAsia="微软雅黑" w:hAnsi="微软雅黑" w:cs="宋体" w:hint="eastAsia"/>
          <w:color w:val="000000"/>
          <w:kern w:val="0"/>
          <w:sz w:val="24"/>
          <w:szCs w:val="24"/>
        </w:rPr>
        <w:t xml:space="preserve">　　</w:t>
      </w:r>
      <w:r w:rsidRPr="00173902">
        <w:rPr>
          <w:rFonts w:ascii="inherit" w:eastAsia="微软雅黑" w:hAnsi="inherit" w:cs="宋体"/>
          <w:b/>
          <w:bCs/>
          <w:color w:val="000000"/>
          <w:kern w:val="0"/>
          <w:sz w:val="24"/>
          <w:szCs w:val="24"/>
          <w:bdr w:val="none" w:sz="0" w:space="0" w:color="auto" w:frame="1"/>
        </w:rPr>
        <w:t>第十六条</w:t>
      </w:r>
      <w:r w:rsidRPr="00173902">
        <w:rPr>
          <w:rFonts w:ascii="微软雅黑" w:eastAsia="微软雅黑" w:hAnsi="微软雅黑" w:cs="宋体" w:hint="eastAsia"/>
          <w:color w:val="000000"/>
          <w:kern w:val="0"/>
          <w:sz w:val="24"/>
          <w:szCs w:val="24"/>
        </w:rPr>
        <w:t> 财政票据印制企业应当建立票据印制管理制度和保管措施，确保财政票据的质量、安全和及时供应。对财政票据式样模板、财政票据监制章印模等的使用和管理实行专人负责，不得将承印的财政票据委托其他企业印制，不得向委托印制票据的财政部门以外的其他单位或者个人提供财政票据。</w:t>
      </w:r>
    </w:p>
    <w:p w:rsidR="00173902" w:rsidRPr="00173902" w:rsidRDefault="00173902" w:rsidP="00173902">
      <w:pPr>
        <w:widowControl/>
        <w:shd w:val="clear" w:color="auto" w:fill="FFFFFF"/>
        <w:spacing w:line="540" w:lineRule="atLeast"/>
        <w:ind w:left="45" w:right="45"/>
        <w:jc w:val="left"/>
        <w:rPr>
          <w:rFonts w:ascii="微软雅黑" w:eastAsia="微软雅黑" w:hAnsi="微软雅黑" w:cs="宋体" w:hint="eastAsia"/>
          <w:color w:val="000000"/>
          <w:kern w:val="0"/>
          <w:sz w:val="24"/>
          <w:szCs w:val="24"/>
        </w:rPr>
      </w:pPr>
      <w:r w:rsidRPr="00173902">
        <w:rPr>
          <w:rFonts w:ascii="微软雅黑" w:eastAsia="微软雅黑" w:hAnsi="微软雅黑" w:cs="宋体" w:hint="eastAsia"/>
          <w:color w:val="000000"/>
          <w:kern w:val="0"/>
          <w:sz w:val="24"/>
          <w:szCs w:val="24"/>
        </w:rPr>
        <w:lastRenderedPageBreak/>
        <w:t xml:space="preserve">　　</w:t>
      </w:r>
      <w:r w:rsidRPr="00173902">
        <w:rPr>
          <w:rFonts w:ascii="inherit" w:eastAsia="微软雅黑" w:hAnsi="inherit" w:cs="宋体"/>
          <w:b/>
          <w:bCs/>
          <w:color w:val="000000"/>
          <w:kern w:val="0"/>
          <w:sz w:val="24"/>
          <w:szCs w:val="24"/>
          <w:bdr w:val="none" w:sz="0" w:space="0" w:color="auto" w:frame="1"/>
        </w:rPr>
        <w:t>第十七条</w:t>
      </w:r>
      <w:r w:rsidRPr="00173902">
        <w:rPr>
          <w:rFonts w:ascii="微软雅黑" w:eastAsia="微软雅黑" w:hAnsi="微软雅黑" w:cs="宋体" w:hint="eastAsia"/>
          <w:color w:val="000000"/>
          <w:kern w:val="0"/>
          <w:sz w:val="24"/>
          <w:szCs w:val="24"/>
        </w:rPr>
        <w:t> 印制合同终止后，财政票据印制企业应当将印制票据所需用品、资料交还委托印制票据的财政部门，不得自行保留或者提供给其他单位或者个人。</w:t>
      </w:r>
    </w:p>
    <w:p w:rsidR="00173902" w:rsidRPr="00173902" w:rsidRDefault="00173902" w:rsidP="00173902">
      <w:pPr>
        <w:widowControl/>
        <w:shd w:val="clear" w:color="auto" w:fill="FFFFFF"/>
        <w:spacing w:line="540" w:lineRule="atLeast"/>
        <w:ind w:left="45" w:right="45"/>
        <w:jc w:val="left"/>
        <w:rPr>
          <w:rFonts w:ascii="微软雅黑" w:eastAsia="微软雅黑" w:hAnsi="微软雅黑" w:cs="宋体" w:hint="eastAsia"/>
          <w:color w:val="000000"/>
          <w:kern w:val="0"/>
          <w:sz w:val="24"/>
          <w:szCs w:val="24"/>
        </w:rPr>
      </w:pPr>
      <w:r w:rsidRPr="00173902">
        <w:rPr>
          <w:rFonts w:ascii="微软雅黑" w:eastAsia="微软雅黑" w:hAnsi="微软雅黑" w:cs="宋体" w:hint="eastAsia"/>
          <w:color w:val="000000"/>
          <w:kern w:val="0"/>
          <w:sz w:val="24"/>
          <w:szCs w:val="24"/>
        </w:rPr>
        <w:t xml:space="preserve">　　</w:t>
      </w:r>
      <w:r w:rsidRPr="00173902">
        <w:rPr>
          <w:rFonts w:ascii="inherit" w:eastAsia="微软雅黑" w:hAnsi="inherit" w:cs="宋体"/>
          <w:b/>
          <w:bCs/>
          <w:color w:val="000000"/>
          <w:kern w:val="0"/>
          <w:sz w:val="24"/>
          <w:szCs w:val="24"/>
          <w:bdr w:val="none" w:sz="0" w:space="0" w:color="auto" w:frame="1"/>
        </w:rPr>
        <w:t>第十八条</w:t>
      </w:r>
      <w:r w:rsidRPr="00173902">
        <w:rPr>
          <w:rFonts w:ascii="微软雅黑" w:eastAsia="微软雅黑" w:hAnsi="微软雅黑" w:cs="宋体" w:hint="eastAsia"/>
          <w:color w:val="000000"/>
          <w:kern w:val="0"/>
          <w:sz w:val="24"/>
          <w:szCs w:val="24"/>
        </w:rPr>
        <w:t> 禁止在境外印制财政票据。</w:t>
      </w:r>
    </w:p>
    <w:p w:rsidR="00173902" w:rsidRPr="00173902" w:rsidRDefault="00173902" w:rsidP="00173902">
      <w:pPr>
        <w:widowControl/>
        <w:shd w:val="clear" w:color="auto" w:fill="FFFFFF"/>
        <w:spacing w:line="540" w:lineRule="atLeast"/>
        <w:ind w:left="45" w:right="45"/>
        <w:jc w:val="left"/>
        <w:rPr>
          <w:rFonts w:ascii="微软雅黑" w:eastAsia="微软雅黑" w:hAnsi="微软雅黑" w:cs="宋体" w:hint="eastAsia"/>
          <w:color w:val="000000"/>
          <w:kern w:val="0"/>
          <w:sz w:val="24"/>
          <w:szCs w:val="24"/>
        </w:rPr>
      </w:pPr>
      <w:r w:rsidRPr="00173902">
        <w:rPr>
          <w:rFonts w:ascii="inherit" w:eastAsia="微软雅黑" w:hAnsi="inherit" w:cs="宋体"/>
          <w:b/>
          <w:bCs/>
          <w:color w:val="000000"/>
          <w:kern w:val="0"/>
          <w:sz w:val="24"/>
          <w:szCs w:val="24"/>
          <w:bdr w:val="none" w:sz="0" w:space="0" w:color="auto" w:frame="1"/>
        </w:rPr>
        <w:t xml:space="preserve">　　第十九条</w:t>
      </w:r>
      <w:r w:rsidRPr="00173902">
        <w:rPr>
          <w:rFonts w:ascii="微软雅黑" w:eastAsia="微软雅黑" w:hAnsi="微软雅黑" w:cs="宋体" w:hint="eastAsia"/>
          <w:color w:val="000000"/>
          <w:kern w:val="0"/>
          <w:sz w:val="24"/>
          <w:szCs w:val="24"/>
        </w:rPr>
        <w:t> 财政票据实行不定期换版制度。全国统一式样的财政票据换版时间、内容和要求，按财政部要求实施。</w:t>
      </w:r>
    </w:p>
    <w:p w:rsidR="00173902" w:rsidRPr="00173902" w:rsidRDefault="00173902" w:rsidP="00173902">
      <w:pPr>
        <w:widowControl/>
        <w:shd w:val="clear" w:color="auto" w:fill="FFFFFF"/>
        <w:spacing w:after="225" w:line="540" w:lineRule="atLeast"/>
        <w:ind w:left="45" w:right="45"/>
        <w:jc w:val="left"/>
        <w:rPr>
          <w:rFonts w:ascii="微软雅黑" w:eastAsia="微软雅黑" w:hAnsi="微软雅黑" w:cs="宋体" w:hint="eastAsia"/>
          <w:color w:val="000000"/>
          <w:kern w:val="0"/>
          <w:sz w:val="24"/>
          <w:szCs w:val="24"/>
        </w:rPr>
      </w:pPr>
      <w:r w:rsidRPr="00173902">
        <w:rPr>
          <w:rFonts w:ascii="微软雅黑" w:eastAsia="微软雅黑" w:hAnsi="微软雅黑" w:cs="宋体" w:hint="eastAsia"/>
          <w:color w:val="000000"/>
          <w:kern w:val="0"/>
          <w:sz w:val="24"/>
          <w:szCs w:val="24"/>
        </w:rPr>
        <w:t xml:space="preserve">　　财政票据换版时应当进行公告。</w:t>
      </w:r>
    </w:p>
    <w:p w:rsidR="00173902" w:rsidRPr="00173902" w:rsidRDefault="00173902" w:rsidP="00173902">
      <w:pPr>
        <w:widowControl/>
        <w:shd w:val="clear" w:color="auto" w:fill="FFFFFF"/>
        <w:spacing w:line="540" w:lineRule="atLeast"/>
        <w:ind w:left="45" w:right="45"/>
        <w:jc w:val="center"/>
        <w:rPr>
          <w:rFonts w:ascii="微软雅黑" w:eastAsia="微软雅黑" w:hAnsi="微软雅黑" w:cs="宋体" w:hint="eastAsia"/>
          <w:color w:val="000000"/>
          <w:kern w:val="0"/>
          <w:sz w:val="24"/>
          <w:szCs w:val="24"/>
        </w:rPr>
      </w:pPr>
      <w:r w:rsidRPr="00173902">
        <w:rPr>
          <w:rFonts w:ascii="inherit" w:eastAsia="微软雅黑" w:hAnsi="inherit" w:cs="宋体"/>
          <w:b/>
          <w:bCs/>
          <w:color w:val="000000"/>
          <w:kern w:val="0"/>
          <w:sz w:val="24"/>
          <w:szCs w:val="24"/>
          <w:bdr w:val="none" w:sz="0" w:space="0" w:color="auto" w:frame="1"/>
        </w:rPr>
        <w:t>第四章</w:t>
      </w:r>
      <w:r w:rsidRPr="00173902">
        <w:rPr>
          <w:rFonts w:ascii="inherit" w:eastAsia="微软雅黑" w:hAnsi="inherit" w:cs="宋体"/>
          <w:b/>
          <w:bCs/>
          <w:color w:val="000000"/>
          <w:kern w:val="0"/>
          <w:sz w:val="24"/>
          <w:szCs w:val="24"/>
          <w:bdr w:val="none" w:sz="0" w:space="0" w:color="auto" w:frame="1"/>
        </w:rPr>
        <w:t xml:space="preserve"> </w:t>
      </w:r>
      <w:r w:rsidRPr="00173902">
        <w:rPr>
          <w:rFonts w:ascii="inherit" w:eastAsia="微软雅黑" w:hAnsi="inherit" w:cs="宋体"/>
          <w:b/>
          <w:bCs/>
          <w:color w:val="000000"/>
          <w:kern w:val="0"/>
          <w:sz w:val="24"/>
          <w:szCs w:val="24"/>
          <w:bdr w:val="none" w:sz="0" w:space="0" w:color="auto" w:frame="1"/>
        </w:rPr>
        <w:t>财政票据的领用与发放</w:t>
      </w:r>
    </w:p>
    <w:p w:rsidR="00173902" w:rsidRPr="00173902" w:rsidRDefault="00173902" w:rsidP="00173902">
      <w:pPr>
        <w:widowControl/>
        <w:shd w:val="clear" w:color="auto" w:fill="FFFFFF"/>
        <w:spacing w:line="540" w:lineRule="atLeast"/>
        <w:ind w:left="45" w:right="45"/>
        <w:jc w:val="left"/>
        <w:rPr>
          <w:rFonts w:ascii="微软雅黑" w:eastAsia="微软雅黑" w:hAnsi="微软雅黑" w:cs="宋体" w:hint="eastAsia"/>
          <w:color w:val="000000"/>
          <w:kern w:val="0"/>
          <w:sz w:val="24"/>
          <w:szCs w:val="24"/>
        </w:rPr>
      </w:pPr>
      <w:r w:rsidRPr="00173902">
        <w:rPr>
          <w:rFonts w:ascii="微软雅黑" w:eastAsia="微软雅黑" w:hAnsi="微软雅黑" w:cs="宋体" w:hint="eastAsia"/>
          <w:color w:val="000000"/>
          <w:kern w:val="0"/>
          <w:sz w:val="24"/>
          <w:szCs w:val="24"/>
        </w:rPr>
        <w:t xml:space="preserve">　　</w:t>
      </w:r>
      <w:r w:rsidRPr="00173902">
        <w:rPr>
          <w:rFonts w:ascii="inherit" w:eastAsia="微软雅黑" w:hAnsi="inherit" w:cs="宋体"/>
          <w:b/>
          <w:bCs/>
          <w:color w:val="000000"/>
          <w:kern w:val="0"/>
          <w:sz w:val="24"/>
          <w:szCs w:val="24"/>
          <w:bdr w:val="none" w:sz="0" w:space="0" w:color="auto" w:frame="1"/>
        </w:rPr>
        <w:t>第二十条</w:t>
      </w:r>
      <w:r w:rsidRPr="00173902">
        <w:rPr>
          <w:rFonts w:ascii="微软雅黑" w:eastAsia="微软雅黑" w:hAnsi="微软雅黑" w:cs="宋体" w:hint="eastAsia"/>
          <w:color w:val="000000"/>
          <w:kern w:val="0"/>
          <w:sz w:val="24"/>
          <w:szCs w:val="24"/>
        </w:rPr>
        <w:t> 除广州、深圳市以外的省级以下财政部门应当根据本地区用票需求，按照财政管理体制向上一级财政部门报送用票计划，申领财政票据。上级财政部门经审核后发放财政票据。</w:t>
      </w:r>
    </w:p>
    <w:p w:rsidR="00173902" w:rsidRPr="00173902" w:rsidRDefault="00173902" w:rsidP="00173902">
      <w:pPr>
        <w:widowControl/>
        <w:shd w:val="clear" w:color="auto" w:fill="FFFFFF"/>
        <w:spacing w:line="540" w:lineRule="atLeast"/>
        <w:ind w:left="45" w:right="45"/>
        <w:jc w:val="left"/>
        <w:rPr>
          <w:rFonts w:ascii="微软雅黑" w:eastAsia="微软雅黑" w:hAnsi="微软雅黑" w:cs="宋体" w:hint="eastAsia"/>
          <w:color w:val="000000"/>
          <w:kern w:val="0"/>
          <w:sz w:val="24"/>
          <w:szCs w:val="24"/>
        </w:rPr>
      </w:pPr>
      <w:r w:rsidRPr="00173902">
        <w:rPr>
          <w:rFonts w:ascii="微软雅黑" w:eastAsia="微软雅黑" w:hAnsi="微软雅黑" w:cs="宋体" w:hint="eastAsia"/>
          <w:color w:val="000000"/>
          <w:kern w:val="0"/>
          <w:sz w:val="24"/>
          <w:szCs w:val="24"/>
        </w:rPr>
        <w:t xml:space="preserve">　　</w:t>
      </w:r>
      <w:r w:rsidRPr="00173902">
        <w:rPr>
          <w:rFonts w:ascii="inherit" w:eastAsia="微软雅黑" w:hAnsi="inherit" w:cs="宋体"/>
          <w:b/>
          <w:bCs/>
          <w:color w:val="000000"/>
          <w:kern w:val="0"/>
          <w:sz w:val="24"/>
          <w:szCs w:val="24"/>
          <w:bdr w:val="none" w:sz="0" w:space="0" w:color="auto" w:frame="1"/>
        </w:rPr>
        <w:t>第二十一条</w:t>
      </w:r>
      <w:r w:rsidRPr="00173902">
        <w:rPr>
          <w:rFonts w:ascii="微软雅黑" w:eastAsia="微软雅黑" w:hAnsi="微软雅黑" w:cs="宋体" w:hint="eastAsia"/>
          <w:color w:val="000000"/>
          <w:kern w:val="0"/>
          <w:sz w:val="24"/>
          <w:szCs w:val="24"/>
        </w:rPr>
        <w:t> 财政票据实行凭证领用、分次限量、</w:t>
      </w:r>
      <w:proofErr w:type="gramStart"/>
      <w:r w:rsidRPr="00173902">
        <w:rPr>
          <w:rFonts w:ascii="微软雅黑" w:eastAsia="微软雅黑" w:hAnsi="微软雅黑" w:cs="宋体" w:hint="eastAsia"/>
          <w:color w:val="000000"/>
          <w:kern w:val="0"/>
          <w:sz w:val="24"/>
          <w:szCs w:val="24"/>
        </w:rPr>
        <w:t>核旧领</w:t>
      </w:r>
      <w:proofErr w:type="gramEnd"/>
      <w:r w:rsidRPr="00173902">
        <w:rPr>
          <w:rFonts w:ascii="微软雅黑" w:eastAsia="微软雅黑" w:hAnsi="微软雅黑" w:cs="宋体" w:hint="eastAsia"/>
          <w:color w:val="000000"/>
          <w:kern w:val="0"/>
          <w:sz w:val="24"/>
          <w:szCs w:val="24"/>
        </w:rPr>
        <w:t>新制度。</w:t>
      </w:r>
    </w:p>
    <w:p w:rsidR="00173902" w:rsidRPr="00173902" w:rsidRDefault="00173902" w:rsidP="00173902">
      <w:pPr>
        <w:widowControl/>
        <w:shd w:val="clear" w:color="auto" w:fill="FFFFFF"/>
        <w:spacing w:after="225" w:line="540" w:lineRule="atLeast"/>
        <w:ind w:left="45" w:right="45"/>
        <w:jc w:val="left"/>
        <w:rPr>
          <w:rFonts w:ascii="微软雅黑" w:eastAsia="微软雅黑" w:hAnsi="微软雅黑" w:cs="宋体" w:hint="eastAsia"/>
          <w:color w:val="000000"/>
          <w:kern w:val="0"/>
          <w:sz w:val="24"/>
          <w:szCs w:val="24"/>
        </w:rPr>
      </w:pPr>
      <w:r w:rsidRPr="00173902">
        <w:rPr>
          <w:rFonts w:ascii="微软雅黑" w:eastAsia="微软雅黑" w:hAnsi="微软雅黑" w:cs="宋体" w:hint="eastAsia"/>
          <w:color w:val="000000"/>
          <w:kern w:val="0"/>
          <w:sz w:val="24"/>
          <w:szCs w:val="24"/>
        </w:rPr>
        <w:t xml:space="preserve">　　领用财政票据，一般按照财务隶属关系向同级财政部门申请，或按照同级财政部</w:t>
      </w:r>
      <w:proofErr w:type="gramStart"/>
      <w:r w:rsidRPr="00173902">
        <w:rPr>
          <w:rFonts w:ascii="微软雅黑" w:eastAsia="微软雅黑" w:hAnsi="微软雅黑" w:cs="宋体" w:hint="eastAsia"/>
          <w:color w:val="000000"/>
          <w:kern w:val="0"/>
          <w:sz w:val="24"/>
          <w:szCs w:val="24"/>
        </w:rPr>
        <w:t>门相关</w:t>
      </w:r>
      <w:proofErr w:type="gramEnd"/>
      <w:r w:rsidRPr="00173902">
        <w:rPr>
          <w:rFonts w:ascii="微软雅黑" w:eastAsia="微软雅黑" w:hAnsi="微软雅黑" w:cs="宋体" w:hint="eastAsia"/>
          <w:color w:val="000000"/>
          <w:kern w:val="0"/>
          <w:sz w:val="24"/>
          <w:szCs w:val="24"/>
        </w:rPr>
        <w:t>要求执行。</w:t>
      </w:r>
    </w:p>
    <w:p w:rsidR="00173902" w:rsidRPr="00173902" w:rsidRDefault="00173902" w:rsidP="00173902">
      <w:pPr>
        <w:widowControl/>
        <w:shd w:val="clear" w:color="auto" w:fill="FFFFFF"/>
        <w:spacing w:line="540" w:lineRule="atLeast"/>
        <w:ind w:left="45" w:right="45"/>
        <w:jc w:val="left"/>
        <w:rPr>
          <w:rFonts w:ascii="微软雅黑" w:eastAsia="微软雅黑" w:hAnsi="微软雅黑" w:cs="宋体" w:hint="eastAsia"/>
          <w:color w:val="000000"/>
          <w:kern w:val="0"/>
          <w:sz w:val="24"/>
          <w:szCs w:val="24"/>
        </w:rPr>
      </w:pPr>
      <w:r w:rsidRPr="00173902">
        <w:rPr>
          <w:rFonts w:ascii="inherit" w:eastAsia="微软雅黑" w:hAnsi="inherit" w:cs="宋体"/>
          <w:b/>
          <w:bCs/>
          <w:color w:val="000000"/>
          <w:kern w:val="0"/>
          <w:sz w:val="24"/>
          <w:szCs w:val="24"/>
          <w:bdr w:val="none" w:sz="0" w:space="0" w:color="auto" w:frame="1"/>
        </w:rPr>
        <w:t xml:space="preserve">　　第二十二条</w:t>
      </w:r>
      <w:r w:rsidRPr="00173902">
        <w:rPr>
          <w:rFonts w:ascii="微软雅黑" w:eastAsia="微软雅黑" w:hAnsi="微软雅黑" w:cs="宋体" w:hint="eastAsia"/>
          <w:color w:val="000000"/>
          <w:kern w:val="0"/>
          <w:sz w:val="24"/>
          <w:szCs w:val="24"/>
        </w:rPr>
        <w:t> 财政部门及其工作人员应当为申领单位提供便利，一次性告知领用财政票据的相关程序、材料、要求及依据等内容。</w:t>
      </w:r>
    </w:p>
    <w:p w:rsidR="00173902" w:rsidRPr="00173902" w:rsidRDefault="00173902" w:rsidP="00173902">
      <w:pPr>
        <w:widowControl/>
        <w:shd w:val="clear" w:color="auto" w:fill="FFFFFF"/>
        <w:spacing w:line="540" w:lineRule="atLeast"/>
        <w:ind w:left="45" w:right="45"/>
        <w:jc w:val="left"/>
        <w:rPr>
          <w:rFonts w:ascii="微软雅黑" w:eastAsia="微软雅黑" w:hAnsi="微软雅黑" w:cs="宋体" w:hint="eastAsia"/>
          <w:color w:val="000000"/>
          <w:kern w:val="0"/>
          <w:sz w:val="24"/>
          <w:szCs w:val="24"/>
        </w:rPr>
      </w:pPr>
      <w:r w:rsidRPr="00173902">
        <w:rPr>
          <w:rFonts w:ascii="inherit" w:eastAsia="微软雅黑" w:hAnsi="inherit" w:cs="宋体"/>
          <w:b/>
          <w:bCs/>
          <w:color w:val="000000"/>
          <w:kern w:val="0"/>
          <w:sz w:val="24"/>
          <w:szCs w:val="24"/>
          <w:bdr w:val="none" w:sz="0" w:space="0" w:color="auto" w:frame="1"/>
        </w:rPr>
        <w:t xml:space="preserve">　　第二十三条</w:t>
      </w:r>
      <w:r w:rsidRPr="00173902">
        <w:rPr>
          <w:rFonts w:ascii="微软雅黑" w:eastAsia="微软雅黑" w:hAnsi="微软雅黑" w:cs="宋体" w:hint="eastAsia"/>
          <w:color w:val="000000"/>
          <w:kern w:val="0"/>
          <w:sz w:val="24"/>
          <w:szCs w:val="24"/>
        </w:rPr>
        <w:t> 首次领用财政票据，应当按照规定程序办理《广东省财政票据领用手册》。 </w:t>
      </w:r>
    </w:p>
    <w:p w:rsidR="00173902" w:rsidRPr="00173902" w:rsidRDefault="00173902" w:rsidP="00173902">
      <w:pPr>
        <w:widowControl/>
        <w:shd w:val="clear" w:color="auto" w:fill="FFFFFF"/>
        <w:spacing w:after="225" w:line="540" w:lineRule="atLeast"/>
        <w:ind w:left="45" w:right="45"/>
        <w:jc w:val="left"/>
        <w:rPr>
          <w:rFonts w:ascii="微软雅黑" w:eastAsia="微软雅黑" w:hAnsi="微软雅黑" w:cs="宋体" w:hint="eastAsia"/>
          <w:color w:val="000000"/>
          <w:kern w:val="0"/>
          <w:sz w:val="24"/>
          <w:szCs w:val="24"/>
        </w:rPr>
      </w:pPr>
      <w:r w:rsidRPr="00173902">
        <w:rPr>
          <w:rFonts w:ascii="微软雅黑" w:eastAsia="微软雅黑" w:hAnsi="微软雅黑" w:cs="宋体" w:hint="eastAsia"/>
          <w:color w:val="000000"/>
          <w:kern w:val="0"/>
          <w:sz w:val="24"/>
          <w:szCs w:val="24"/>
        </w:rPr>
        <w:t xml:space="preserve">　　办理《广东省财政票据领用手册》，应当提交申请函、填写《广东省财政票据申领登记表》，按要求提供与票据种类相关的可核验信息，并对提供信息的真实性承担法律责任。</w:t>
      </w:r>
    </w:p>
    <w:p w:rsidR="00173902" w:rsidRPr="00173902" w:rsidRDefault="00173902" w:rsidP="00173902">
      <w:pPr>
        <w:widowControl/>
        <w:shd w:val="clear" w:color="auto" w:fill="FFFFFF"/>
        <w:spacing w:line="540" w:lineRule="atLeast"/>
        <w:ind w:left="45" w:right="45"/>
        <w:jc w:val="left"/>
        <w:rPr>
          <w:rFonts w:ascii="微软雅黑" w:eastAsia="微软雅黑" w:hAnsi="微软雅黑" w:cs="宋体" w:hint="eastAsia"/>
          <w:color w:val="000000"/>
          <w:kern w:val="0"/>
          <w:sz w:val="24"/>
          <w:szCs w:val="24"/>
        </w:rPr>
      </w:pPr>
      <w:r w:rsidRPr="00173902">
        <w:rPr>
          <w:rFonts w:ascii="微软雅黑" w:eastAsia="微软雅黑" w:hAnsi="微软雅黑" w:cs="宋体" w:hint="eastAsia"/>
          <w:color w:val="000000"/>
          <w:kern w:val="0"/>
          <w:sz w:val="24"/>
          <w:szCs w:val="24"/>
        </w:rPr>
        <w:lastRenderedPageBreak/>
        <w:t xml:space="preserve">　　</w:t>
      </w:r>
      <w:r w:rsidRPr="00173902">
        <w:rPr>
          <w:rFonts w:ascii="inherit" w:eastAsia="微软雅黑" w:hAnsi="inherit" w:cs="宋体"/>
          <w:b/>
          <w:bCs/>
          <w:color w:val="000000"/>
          <w:kern w:val="0"/>
          <w:sz w:val="24"/>
          <w:szCs w:val="24"/>
          <w:bdr w:val="none" w:sz="0" w:space="0" w:color="auto" w:frame="1"/>
        </w:rPr>
        <w:t>第二十四条</w:t>
      </w:r>
      <w:r w:rsidRPr="00173902">
        <w:rPr>
          <w:rFonts w:ascii="微软雅黑" w:eastAsia="微软雅黑" w:hAnsi="微软雅黑" w:cs="宋体" w:hint="eastAsia"/>
          <w:color w:val="000000"/>
          <w:kern w:val="0"/>
          <w:sz w:val="24"/>
          <w:szCs w:val="24"/>
        </w:rPr>
        <w:t> 受理申请的财政部门应当对申请单位提交的材料进行审核，对符合条件的单位，核发《广东省财政票据领用手册》，并发放财政票据。</w:t>
      </w:r>
    </w:p>
    <w:p w:rsidR="00173902" w:rsidRPr="00173902" w:rsidRDefault="00173902" w:rsidP="00173902">
      <w:pPr>
        <w:widowControl/>
        <w:shd w:val="clear" w:color="auto" w:fill="FFFFFF"/>
        <w:spacing w:after="225" w:line="540" w:lineRule="atLeast"/>
        <w:ind w:left="45" w:right="45"/>
        <w:jc w:val="left"/>
        <w:rPr>
          <w:rFonts w:ascii="微软雅黑" w:eastAsia="微软雅黑" w:hAnsi="微软雅黑" w:cs="宋体" w:hint="eastAsia"/>
          <w:color w:val="000000"/>
          <w:kern w:val="0"/>
          <w:sz w:val="24"/>
          <w:szCs w:val="24"/>
        </w:rPr>
      </w:pPr>
      <w:r w:rsidRPr="00173902">
        <w:rPr>
          <w:rFonts w:ascii="微软雅黑" w:eastAsia="微软雅黑" w:hAnsi="微软雅黑" w:cs="宋体" w:hint="eastAsia"/>
          <w:color w:val="000000"/>
          <w:kern w:val="0"/>
          <w:sz w:val="24"/>
          <w:szCs w:val="24"/>
        </w:rPr>
        <w:t xml:space="preserve">　　《广东省财政票据领用手册》应当包括单位基本信息、领用票据名称、领用票据记录、检查核销票据记录等项目。</w:t>
      </w:r>
    </w:p>
    <w:p w:rsidR="00173902" w:rsidRPr="00173902" w:rsidRDefault="00173902" w:rsidP="00173902">
      <w:pPr>
        <w:widowControl/>
        <w:shd w:val="clear" w:color="auto" w:fill="FFFFFF"/>
        <w:spacing w:line="540" w:lineRule="atLeast"/>
        <w:ind w:left="45" w:right="45"/>
        <w:jc w:val="left"/>
        <w:rPr>
          <w:rFonts w:ascii="微软雅黑" w:eastAsia="微软雅黑" w:hAnsi="微软雅黑" w:cs="宋体" w:hint="eastAsia"/>
          <w:color w:val="000000"/>
          <w:kern w:val="0"/>
          <w:sz w:val="24"/>
          <w:szCs w:val="24"/>
        </w:rPr>
      </w:pPr>
      <w:r w:rsidRPr="00173902">
        <w:rPr>
          <w:rFonts w:ascii="微软雅黑" w:eastAsia="微软雅黑" w:hAnsi="微软雅黑" w:cs="宋体" w:hint="eastAsia"/>
          <w:color w:val="000000"/>
          <w:kern w:val="0"/>
          <w:sz w:val="24"/>
          <w:szCs w:val="24"/>
        </w:rPr>
        <w:t xml:space="preserve">　　</w:t>
      </w:r>
      <w:r w:rsidRPr="00173902">
        <w:rPr>
          <w:rFonts w:ascii="inherit" w:eastAsia="微软雅黑" w:hAnsi="inherit" w:cs="宋体"/>
          <w:b/>
          <w:bCs/>
          <w:color w:val="000000"/>
          <w:kern w:val="0"/>
          <w:sz w:val="24"/>
          <w:szCs w:val="24"/>
          <w:bdr w:val="none" w:sz="0" w:space="0" w:color="auto" w:frame="1"/>
        </w:rPr>
        <w:t>第二十五条</w:t>
      </w:r>
      <w:r w:rsidRPr="00173902">
        <w:rPr>
          <w:rFonts w:ascii="微软雅黑" w:eastAsia="微软雅黑" w:hAnsi="微软雅黑" w:cs="宋体" w:hint="eastAsia"/>
          <w:color w:val="000000"/>
          <w:kern w:val="0"/>
          <w:sz w:val="24"/>
          <w:szCs w:val="24"/>
        </w:rPr>
        <w:t> 再次领用财政票据，应当出示《广东省财政票据领用手册》，提供前次票据使用情况，包括票据的种类、册（份）数、起止号码、使用份数、作废份数、收取金额及票据存根等内容。受理申请的财政部门审核后，发放财政票据。</w:t>
      </w:r>
    </w:p>
    <w:p w:rsidR="00173902" w:rsidRPr="00173902" w:rsidRDefault="00173902" w:rsidP="00173902">
      <w:pPr>
        <w:widowControl/>
        <w:shd w:val="clear" w:color="auto" w:fill="FFFFFF"/>
        <w:spacing w:line="540" w:lineRule="atLeast"/>
        <w:ind w:left="45" w:right="45"/>
        <w:jc w:val="left"/>
        <w:rPr>
          <w:rFonts w:ascii="微软雅黑" w:eastAsia="微软雅黑" w:hAnsi="微软雅黑" w:cs="宋体" w:hint="eastAsia"/>
          <w:color w:val="000000"/>
          <w:kern w:val="0"/>
          <w:sz w:val="24"/>
          <w:szCs w:val="24"/>
        </w:rPr>
      </w:pPr>
      <w:r w:rsidRPr="00173902">
        <w:rPr>
          <w:rFonts w:ascii="inherit" w:eastAsia="微软雅黑" w:hAnsi="inherit" w:cs="宋体"/>
          <w:b/>
          <w:bCs/>
          <w:color w:val="000000"/>
          <w:kern w:val="0"/>
          <w:sz w:val="24"/>
          <w:szCs w:val="24"/>
          <w:bdr w:val="none" w:sz="0" w:space="0" w:color="auto" w:frame="1"/>
        </w:rPr>
        <w:t xml:space="preserve">　　第二十六条</w:t>
      </w:r>
      <w:r w:rsidRPr="00173902">
        <w:rPr>
          <w:rFonts w:ascii="微软雅黑" w:eastAsia="微软雅黑" w:hAnsi="微软雅黑" w:cs="宋体" w:hint="eastAsia"/>
          <w:color w:val="000000"/>
          <w:kern w:val="0"/>
          <w:sz w:val="24"/>
          <w:szCs w:val="24"/>
        </w:rPr>
        <w:t> 领用未列入《广东省财政票据领用手册》内的财政票据，应当向原核发领用手册的财政部门提出申请，并依照本办法规定提交相应材料。受理申请的财政部门审核后，应当在《广东省财政票据领用手册》上补充新增财政票据的相关信息，并发放财政票据。</w:t>
      </w:r>
    </w:p>
    <w:p w:rsidR="00173902" w:rsidRPr="00173902" w:rsidRDefault="00173902" w:rsidP="00173902">
      <w:pPr>
        <w:widowControl/>
        <w:shd w:val="clear" w:color="auto" w:fill="FFFFFF"/>
        <w:spacing w:line="540" w:lineRule="atLeast"/>
        <w:ind w:left="45" w:right="45"/>
        <w:jc w:val="left"/>
        <w:rPr>
          <w:rFonts w:ascii="微软雅黑" w:eastAsia="微软雅黑" w:hAnsi="微软雅黑" w:cs="宋体" w:hint="eastAsia"/>
          <w:color w:val="000000"/>
          <w:kern w:val="0"/>
          <w:sz w:val="24"/>
          <w:szCs w:val="24"/>
        </w:rPr>
      </w:pPr>
      <w:r w:rsidRPr="00173902">
        <w:rPr>
          <w:rFonts w:ascii="inherit" w:eastAsia="微软雅黑" w:hAnsi="inherit" w:cs="宋体"/>
          <w:b/>
          <w:bCs/>
          <w:color w:val="000000"/>
          <w:kern w:val="0"/>
          <w:sz w:val="24"/>
          <w:szCs w:val="24"/>
          <w:bdr w:val="none" w:sz="0" w:space="0" w:color="auto" w:frame="1"/>
        </w:rPr>
        <w:t xml:space="preserve">　　第二十七条</w:t>
      </w:r>
      <w:r w:rsidRPr="00173902">
        <w:rPr>
          <w:rFonts w:ascii="微软雅黑" w:eastAsia="微软雅黑" w:hAnsi="微软雅黑" w:cs="宋体" w:hint="eastAsia"/>
          <w:color w:val="000000"/>
          <w:kern w:val="0"/>
          <w:sz w:val="24"/>
          <w:szCs w:val="24"/>
        </w:rPr>
        <w:t> 首次开通财政电子票据，需办理数字证书，用于财政电子票据的电子签名。按数字证书办理要求提交《机构数字证书业务申请表》、《数字证书用户协议》等。受理申请的财政部门对申请单位提交的材料进行审核，对符合条件的单位，制作并发放数字证书。</w:t>
      </w:r>
    </w:p>
    <w:p w:rsidR="00173902" w:rsidRPr="00173902" w:rsidRDefault="00173902" w:rsidP="00173902">
      <w:pPr>
        <w:widowControl/>
        <w:shd w:val="clear" w:color="auto" w:fill="FFFFFF"/>
        <w:spacing w:line="540" w:lineRule="atLeast"/>
        <w:ind w:left="45" w:right="45"/>
        <w:jc w:val="left"/>
        <w:rPr>
          <w:rFonts w:ascii="微软雅黑" w:eastAsia="微软雅黑" w:hAnsi="微软雅黑" w:cs="宋体" w:hint="eastAsia"/>
          <w:color w:val="000000"/>
          <w:kern w:val="0"/>
          <w:sz w:val="24"/>
          <w:szCs w:val="24"/>
        </w:rPr>
      </w:pPr>
      <w:r w:rsidRPr="00173902">
        <w:rPr>
          <w:rFonts w:ascii="inherit" w:eastAsia="微软雅黑" w:hAnsi="inherit" w:cs="宋体"/>
          <w:b/>
          <w:bCs/>
          <w:color w:val="000000"/>
          <w:kern w:val="0"/>
          <w:sz w:val="24"/>
          <w:szCs w:val="24"/>
          <w:bdr w:val="none" w:sz="0" w:space="0" w:color="auto" w:frame="1"/>
        </w:rPr>
        <w:t xml:space="preserve">　　第二十八条</w:t>
      </w:r>
      <w:r w:rsidRPr="00173902">
        <w:rPr>
          <w:rFonts w:ascii="微软雅黑" w:eastAsia="微软雅黑" w:hAnsi="微软雅黑" w:cs="宋体" w:hint="eastAsia"/>
          <w:color w:val="000000"/>
          <w:kern w:val="0"/>
          <w:sz w:val="24"/>
          <w:szCs w:val="24"/>
        </w:rPr>
        <w:t> 财政电子票据及纸质票据一次领用的数量一般不超过本单位六个月的使用量。</w:t>
      </w:r>
    </w:p>
    <w:p w:rsidR="00173902" w:rsidRPr="00173902" w:rsidRDefault="00173902" w:rsidP="00173902">
      <w:pPr>
        <w:widowControl/>
        <w:shd w:val="clear" w:color="auto" w:fill="FFFFFF"/>
        <w:spacing w:line="540" w:lineRule="atLeast"/>
        <w:ind w:left="45" w:right="45"/>
        <w:jc w:val="center"/>
        <w:rPr>
          <w:rFonts w:ascii="微软雅黑" w:eastAsia="微软雅黑" w:hAnsi="微软雅黑" w:cs="宋体" w:hint="eastAsia"/>
          <w:color w:val="000000"/>
          <w:kern w:val="0"/>
          <w:sz w:val="24"/>
          <w:szCs w:val="24"/>
        </w:rPr>
      </w:pPr>
      <w:r w:rsidRPr="00173902">
        <w:rPr>
          <w:rFonts w:ascii="inherit" w:eastAsia="微软雅黑" w:hAnsi="inherit" w:cs="宋体"/>
          <w:b/>
          <w:bCs/>
          <w:color w:val="000000"/>
          <w:kern w:val="0"/>
          <w:sz w:val="24"/>
          <w:szCs w:val="24"/>
          <w:bdr w:val="none" w:sz="0" w:space="0" w:color="auto" w:frame="1"/>
        </w:rPr>
        <w:t>第五章</w:t>
      </w:r>
      <w:r w:rsidRPr="00173902">
        <w:rPr>
          <w:rFonts w:ascii="inherit" w:eastAsia="微软雅黑" w:hAnsi="inherit" w:cs="宋体"/>
          <w:b/>
          <w:bCs/>
          <w:color w:val="000000"/>
          <w:kern w:val="0"/>
          <w:sz w:val="24"/>
          <w:szCs w:val="24"/>
          <w:bdr w:val="none" w:sz="0" w:space="0" w:color="auto" w:frame="1"/>
        </w:rPr>
        <w:t xml:space="preserve"> </w:t>
      </w:r>
      <w:r w:rsidRPr="00173902">
        <w:rPr>
          <w:rFonts w:ascii="inherit" w:eastAsia="微软雅黑" w:hAnsi="inherit" w:cs="宋体"/>
          <w:b/>
          <w:bCs/>
          <w:color w:val="000000"/>
          <w:kern w:val="0"/>
          <w:sz w:val="24"/>
          <w:szCs w:val="24"/>
          <w:bdr w:val="none" w:sz="0" w:space="0" w:color="auto" w:frame="1"/>
        </w:rPr>
        <w:t>财政票据的使用与保管</w:t>
      </w:r>
    </w:p>
    <w:p w:rsidR="00173902" w:rsidRPr="00173902" w:rsidRDefault="00173902" w:rsidP="00173902">
      <w:pPr>
        <w:widowControl/>
        <w:shd w:val="clear" w:color="auto" w:fill="FFFFFF"/>
        <w:spacing w:line="540" w:lineRule="atLeast"/>
        <w:ind w:left="45" w:right="45"/>
        <w:jc w:val="left"/>
        <w:rPr>
          <w:rFonts w:ascii="微软雅黑" w:eastAsia="微软雅黑" w:hAnsi="微软雅黑" w:cs="宋体" w:hint="eastAsia"/>
          <w:color w:val="000000"/>
          <w:kern w:val="0"/>
          <w:sz w:val="24"/>
          <w:szCs w:val="24"/>
        </w:rPr>
      </w:pPr>
      <w:r w:rsidRPr="00173902">
        <w:rPr>
          <w:rFonts w:ascii="微软雅黑" w:eastAsia="微软雅黑" w:hAnsi="微软雅黑" w:cs="宋体" w:hint="eastAsia"/>
          <w:color w:val="000000"/>
          <w:kern w:val="0"/>
          <w:sz w:val="24"/>
          <w:szCs w:val="24"/>
        </w:rPr>
        <w:t xml:space="preserve">　　</w:t>
      </w:r>
      <w:r w:rsidRPr="00173902">
        <w:rPr>
          <w:rFonts w:ascii="inherit" w:eastAsia="微软雅黑" w:hAnsi="inherit" w:cs="宋体"/>
          <w:b/>
          <w:bCs/>
          <w:color w:val="000000"/>
          <w:kern w:val="0"/>
          <w:sz w:val="24"/>
          <w:szCs w:val="24"/>
          <w:bdr w:val="none" w:sz="0" w:space="0" w:color="auto" w:frame="1"/>
        </w:rPr>
        <w:t>第二十九条</w:t>
      </w:r>
      <w:r w:rsidRPr="00173902">
        <w:rPr>
          <w:rFonts w:ascii="微软雅黑" w:eastAsia="微软雅黑" w:hAnsi="微软雅黑" w:cs="宋体" w:hint="eastAsia"/>
          <w:color w:val="000000"/>
          <w:kern w:val="0"/>
          <w:sz w:val="24"/>
          <w:szCs w:val="24"/>
        </w:rPr>
        <w:t> 财政票据使用单位应当指定专人负责管理财政票据，建立票据使用登记制度，设置票据管理台账，按照规定向财政部门报送票据使用情况。</w:t>
      </w:r>
    </w:p>
    <w:p w:rsidR="00173902" w:rsidRPr="00173902" w:rsidRDefault="00173902" w:rsidP="00173902">
      <w:pPr>
        <w:widowControl/>
        <w:shd w:val="clear" w:color="auto" w:fill="FFFFFF"/>
        <w:spacing w:line="540" w:lineRule="atLeast"/>
        <w:ind w:left="45" w:right="45"/>
        <w:jc w:val="left"/>
        <w:rPr>
          <w:rFonts w:ascii="微软雅黑" w:eastAsia="微软雅黑" w:hAnsi="微软雅黑" w:cs="宋体" w:hint="eastAsia"/>
          <w:color w:val="000000"/>
          <w:kern w:val="0"/>
          <w:sz w:val="24"/>
          <w:szCs w:val="24"/>
        </w:rPr>
      </w:pPr>
      <w:r w:rsidRPr="00173902">
        <w:rPr>
          <w:rFonts w:ascii="inherit" w:eastAsia="微软雅黑" w:hAnsi="inherit" w:cs="宋体"/>
          <w:b/>
          <w:bCs/>
          <w:color w:val="000000"/>
          <w:kern w:val="0"/>
          <w:sz w:val="24"/>
          <w:szCs w:val="24"/>
          <w:bdr w:val="none" w:sz="0" w:space="0" w:color="auto" w:frame="1"/>
        </w:rPr>
        <w:lastRenderedPageBreak/>
        <w:t xml:space="preserve">　　第三十条</w:t>
      </w:r>
      <w:r w:rsidRPr="00173902">
        <w:rPr>
          <w:rFonts w:ascii="微软雅黑" w:eastAsia="微软雅黑" w:hAnsi="微软雅黑" w:cs="宋体" w:hint="eastAsia"/>
          <w:color w:val="000000"/>
          <w:kern w:val="0"/>
          <w:sz w:val="24"/>
          <w:szCs w:val="24"/>
        </w:rPr>
        <w:t> 广东省财政电子票据的申领、开票、签名、核销等均在广东省财政电子票据管理系统上进行。开票单位应妥善保管数字证书，单位信息发生变化，应及时办理数字证书变更。自有业务系统的开票单位，可采取调用平台接口方式。</w:t>
      </w:r>
    </w:p>
    <w:p w:rsidR="00173902" w:rsidRPr="00173902" w:rsidRDefault="00173902" w:rsidP="00173902">
      <w:pPr>
        <w:widowControl/>
        <w:shd w:val="clear" w:color="auto" w:fill="FFFFFF"/>
        <w:spacing w:line="540" w:lineRule="atLeast"/>
        <w:ind w:left="45" w:right="45"/>
        <w:jc w:val="left"/>
        <w:rPr>
          <w:rFonts w:ascii="微软雅黑" w:eastAsia="微软雅黑" w:hAnsi="微软雅黑" w:cs="宋体" w:hint="eastAsia"/>
          <w:color w:val="000000"/>
          <w:kern w:val="0"/>
          <w:sz w:val="24"/>
          <w:szCs w:val="24"/>
        </w:rPr>
      </w:pPr>
      <w:r w:rsidRPr="00173902">
        <w:rPr>
          <w:rFonts w:ascii="微软雅黑" w:eastAsia="微软雅黑" w:hAnsi="微软雅黑" w:cs="宋体" w:hint="eastAsia"/>
          <w:color w:val="000000"/>
          <w:kern w:val="0"/>
          <w:sz w:val="24"/>
          <w:szCs w:val="24"/>
        </w:rPr>
        <w:t xml:space="preserve">　　</w:t>
      </w:r>
      <w:r w:rsidRPr="00173902">
        <w:rPr>
          <w:rFonts w:ascii="inherit" w:eastAsia="微软雅黑" w:hAnsi="inherit" w:cs="宋体"/>
          <w:b/>
          <w:bCs/>
          <w:color w:val="000000"/>
          <w:kern w:val="0"/>
          <w:sz w:val="24"/>
          <w:szCs w:val="24"/>
          <w:bdr w:val="none" w:sz="0" w:space="0" w:color="auto" w:frame="1"/>
        </w:rPr>
        <w:t>第三十一条</w:t>
      </w:r>
      <w:r w:rsidRPr="00173902">
        <w:rPr>
          <w:rFonts w:ascii="微软雅黑" w:eastAsia="微软雅黑" w:hAnsi="微软雅黑" w:cs="宋体" w:hint="eastAsia"/>
          <w:color w:val="000000"/>
          <w:kern w:val="0"/>
          <w:sz w:val="24"/>
          <w:szCs w:val="24"/>
        </w:rPr>
        <w:t> 财政票据使用单位开具电子票据，应当确保电子票据及其元数据自形成起完整无缺、来源可靠，未被非法更改，传输过程中发生的形式变化不得影响财政电子票据内容的真实、完整。</w:t>
      </w:r>
    </w:p>
    <w:p w:rsidR="00173902" w:rsidRPr="00173902" w:rsidRDefault="00173902" w:rsidP="00173902">
      <w:pPr>
        <w:widowControl/>
        <w:shd w:val="clear" w:color="auto" w:fill="FFFFFF"/>
        <w:spacing w:line="540" w:lineRule="atLeast"/>
        <w:ind w:left="45" w:right="45"/>
        <w:jc w:val="left"/>
        <w:rPr>
          <w:rFonts w:ascii="微软雅黑" w:eastAsia="微软雅黑" w:hAnsi="微软雅黑" w:cs="宋体" w:hint="eastAsia"/>
          <w:color w:val="000000"/>
          <w:kern w:val="0"/>
          <w:sz w:val="24"/>
          <w:szCs w:val="24"/>
        </w:rPr>
      </w:pPr>
      <w:r w:rsidRPr="00173902">
        <w:rPr>
          <w:rFonts w:ascii="inherit" w:eastAsia="微软雅黑" w:hAnsi="inherit" w:cs="宋体"/>
          <w:b/>
          <w:bCs/>
          <w:color w:val="000000"/>
          <w:kern w:val="0"/>
          <w:sz w:val="24"/>
          <w:szCs w:val="24"/>
          <w:bdr w:val="none" w:sz="0" w:space="0" w:color="auto" w:frame="1"/>
        </w:rPr>
        <w:t xml:space="preserve">　　第三十二条</w:t>
      </w:r>
      <w:r w:rsidRPr="00173902">
        <w:rPr>
          <w:rFonts w:ascii="微软雅黑" w:eastAsia="微软雅黑" w:hAnsi="微软雅黑" w:cs="宋体" w:hint="eastAsia"/>
          <w:color w:val="000000"/>
          <w:kern w:val="0"/>
          <w:sz w:val="24"/>
          <w:szCs w:val="24"/>
        </w:rPr>
        <w:t> 财政票据在启用前，应当检查票据是否有缺号、缺联、重号、损坏等情况，一经发现，应及时向原核发票据的财政部门报告。财政票据应当按照规定填写，做到字迹清楚、内容完整真实、印章齐全、各联次内容和金额一致。填写错误的，应当另行填写。</w:t>
      </w:r>
    </w:p>
    <w:p w:rsidR="00173902" w:rsidRPr="00173902" w:rsidRDefault="00173902" w:rsidP="00173902">
      <w:pPr>
        <w:widowControl/>
        <w:shd w:val="clear" w:color="auto" w:fill="FFFFFF"/>
        <w:spacing w:after="225" w:line="540" w:lineRule="atLeast"/>
        <w:ind w:left="45" w:right="45"/>
        <w:jc w:val="left"/>
        <w:rPr>
          <w:rFonts w:ascii="微软雅黑" w:eastAsia="微软雅黑" w:hAnsi="微软雅黑" w:cs="宋体" w:hint="eastAsia"/>
          <w:color w:val="000000"/>
          <w:kern w:val="0"/>
          <w:sz w:val="24"/>
          <w:szCs w:val="24"/>
        </w:rPr>
      </w:pPr>
      <w:r w:rsidRPr="00173902">
        <w:rPr>
          <w:rFonts w:ascii="微软雅黑" w:eastAsia="微软雅黑" w:hAnsi="微软雅黑" w:cs="宋体" w:hint="eastAsia"/>
          <w:color w:val="000000"/>
          <w:kern w:val="0"/>
          <w:sz w:val="24"/>
          <w:szCs w:val="24"/>
        </w:rPr>
        <w:t xml:space="preserve">　　因填写错误等原因而作废的纸质票据，应当加盖作废戳记或者注明“作废”字样，并完整保存各联次，不得擅自销毁。</w:t>
      </w:r>
    </w:p>
    <w:p w:rsidR="00173902" w:rsidRPr="00173902" w:rsidRDefault="00173902" w:rsidP="00173902">
      <w:pPr>
        <w:widowControl/>
        <w:shd w:val="clear" w:color="auto" w:fill="FFFFFF"/>
        <w:spacing w:line="540" w:lineRule="atLeast"/>
        <w:ind w:left="45" w:right="45"/>
        <w:jc w:val="left"/>
        <w:rPr>
          <w:rFonts w:ascii="微软雅黑" w:eastAsia="微软雅黑" w:hAnsi="微软雅黑" w:cs="宋体" w:hint="eastAsia"/>
          <w:color w:val="000000"/>
          <w:kern w:val="0"/>
          <w:sz w:val="24"/>
          <w:szCs w:val="24"/>
        </w:rPr>
      </w:pPr>
      <w:r w:rsidRPr="00173902">
        <w:rPr>
          <w:rFonts w:ascii="微软雅黑" w:eastAsia="微软雅黑" w:hAnsi="微软雅黑" w:cs="宋体" w:hint="eastAsia"/>
          <w:color w:val="000000"/>
          <w:kern w:val="0"/>
          <w:sz w:val="24"/>
          <w:szCs w:val="24"/>
        </w:rPr>
        <w:t xml:space="preserve">　　</w:t>
      </w:r>
      <w:r w:rsidRPr="00173902">
        <w:rPr>
          <w:rFonts w:ascii="inherit" w:eastAsia="微软雅黑" w:hAnsi="inherit" w:cs="宋体"/>
          <w:b/>
          <w:bCs/>
          <w:color w:val="000000"/>
          <w:kern w:val="0"/>
          <w:sz w:val="24"/>
          <w:szCs w:val="24"/>
          <w:bdr w:val="none" w:sz="0" w:space="0" w:color="auto" w:frame="1"/>
        </w:rPr>
        <w:t>第三十三条</w:t>
      </w:r>
      <w:r w:rsidRPr="00173902">
        <w:rPr>
          <w:rFonts w:ascii="微软雅黑" w:eastAsia="微软雅黑" w:hAnsi="微软雅黑" w:cs="宋体" w:hint="eastAsia"/>
          <w:color w:val="000000"/>
          <w:kern w:val="0"/>
          <w:sz w:val="24"/>
          <w:szCs w:val="24"/>
        </w:rPr>
        <w:t> 填写财政票据应当统一使用中文。财政票据以两种文字监（印）制的，可以同时使用另一种文字填写。</w:t>
      </w:r>
    </w:p>
    <w:p w:rsidR="00173902" w:rsidRPr="00173902" w:rsidRDefault="00173902" w:rsidP="00173902">
      <w:pPr>
        <w:widowControl/>
        <w:shd w:val="clear" w:color="auto" w:fill="FFFFFF"/>
        <w:spacing w:line="540" w:lineRule="atLeast"/>
        <w:ind w:left="45" w:right="45"/>
        <w:jc w:val="left"/>
        <w:rPr>
          <w:rFonts w:ascii="微软雅黑" w:eastAsia="微软雅黑" w:hAnsi="微软雅黑" w:cs="宋体" w:hint="eastAsia"/>
          <w:color w:val="000000"/>
          <w:kern w:val="0"/>
          <w:sz w:val="24"/>
          <w:szCs w:val="24"/>
        </w:rPr>
      </w:pPr>
      <w:r w:rsidRPr="00173902">
        <w:rPr>
          <w:rFonts w:ascii="inherit" w:eastAsia="微软雅黑" w:hAnsi="inherit" w:cs="宋体"/>
          <w:b/>
          <w:bCs/>
          <w:color w:val="000000"/>
          <w:kern w:val="0"/>
          <w:sz w:val="24"/>
          <w:szCs w:val="24"/>
          <w:bdr w:val="none" w:sz="0" w:space="0" w:color="auto" w:frame="1"/>
        </w:rPr>
        <w:t xml:space="preserve">　　第三十四条</w:t>
      </w:r>
      <w:r w:rsidRPr="00173902">
        <w:rPr>
          <w:rFonts w:ascii="微软雅黑" w:eastAsia="微软雅黑" w:hAnsi="微软雅黑" w:cs="宋体" w:hint="eastAsia"/>
          <w:color w:val="000000"/>
          <w:kern w:val="0"/>
          <w:sz w:val="24"/>
          <w:szCs w:val="24"/>
        </w:rPr>
        <w:t> 财政票据使用单位不得转让、出借、代开、买卖、擅自销毁、涂改财政票据；不得串用财政票据，不得将财政票据与其他票据互相替代。</w:t>
      </w:r>
    </w:p>
    <w:p w:rsidR="00173902" w:rsidRPr="00173902" w:rsidRDefault="00173902" w:rsidP="00173902">
      <w:pPr>
        <w:widowControl/>
        <w:shd w:val="clear" w:color="auto" w:fill="FFFFFF"/>
        <w:spacing w:line="540" w:lineRule="atLeast"/>
        <w:ind w:left="45" w:right="45"/>
        <w:jc w:val="left"/>
        <w:rPr>
          <w:rFonts w:ascii="微软雅黑" w:eastAsia="微软雅黑" w:hAnsi="微软雅黑" w:cs="宋体" w:hint="eastAsia"/>
          <w:color w:val="000000"/>
          <w:kern w:val="0"/>
          <w:sz w:val="24"/>
          <w:szCs w:val="24"/>
        </w:rPr>
      </w:pPr>
      <w:r w:rsidRPr="00173902">
        <w:rPr>
          <w:rFonts w:ascii="微软雅黑" w:eastAsia="微软雅黑" w:hAnsi="微软雅黑" w:cs="宋体" w:hint="eastAsia"/>
          <w:color w:val="000000"/>
          <w:kern w:val="0"/>
          <w:sz w:val="24"/>
          <w:szCs w:val="24"/>
        </w:rPr>
        <w:t xml:space="preserve">　　</w:t>
      </w:r>
      <w:r w:rsidRPr="00173902">
        <w:rPr>
          <w:rFonts w:ascii="inherit" w:eastAsia="微软雅黑" w:hAnsi="inherit" w:cs="宋体"/>
          <w:b/>
          <w:bCs/>
          <w:color w:val="000000"/>
          <w:kern w:val="0"/>
          <w:sz w:val="24"/>
          <w:szCs w:val="24"/>
          <w:bdr w:val="none" w:sz="0" w:space="0" w:color="auto" w:frame="1"/>
        </w:rPr>
        <w:t>第三十五条</w:t>
      </w:r>
      <w:r w:rsidRPr="00173902">
        <w:rPr>
          <w:rFonts w:ascii="微软雅黑" w:eastAsia="微软雅黑" w:hAnsi="微软雅黑" w:cs="宋体" w:hint="eastAsia"/>
          <w:color w:val="000000"/>
          <w:kern w:val="0"/>
          <w:sz w:val="24"/>
          <w:szCs w:val="24"/>
        </w:rPr>
        <w:t> 省级及广州、深圳市财政部门监（印）制的财政票据应当在本行政区域内发放使用，但派驻外地的单位在派驻地使用的情形除外。</w:t>
      </w:r>
    </w:p>
    <w:p w:rsidR="00173902" w:rsidRPr="00173902" w:rsidRDefault="00173902" w:rsidP="00173902">
      <w:pPr>
        <w:widowControl/>
        <w:shd w:val="clear" w:color="auto" w:fill="FFFFFF"/>
        <w:spacing w:line="540" w:lineRule="atLeast"/>
        <w:ind w:left="45" w:right="45"/>
        <w:jc w:val="left"/>
        <w:rPr>
          <w:rFonts w:ascii="微软雅黑" w:eastAsia="微软雅黑" w:hAnsi="微软雅黑" w:cs="宋体" w:hint="eastAsia"/>
          <w:color w:val="000000"/>
          <w:kern w:val="0"/>
          <w:sz w:val="24"/>
          <w:szCs w:val="24"/>
        </w:rPr>
      </w:pPr>
      <w:r w:rsidRPr="00173902">
        <w:rPr>
          <w:rFonts w:ascii="inherit" w:eastAsia="微软雅黑" w:hAnsi="inherit" w:cs="宋体"/>
          <w:b/>
          <w:bCs/>
          <w:color w:val="000000"/>
          <w:kern w:val="0"/>
          <w:sz w:val="24"/>
          <w:szCs w:val="24"/>
          <w:bdr w:val="none" w:sz="0" w:space="0" w:color="auto" w:frame="1"/>
        </w:rPr>
        <w:t xml:space="preserve">　　第三十六条</w:t>
      </w:r>
      <w:r w:rsidRPr="00173902">
        <w:rPr>
          <w:rFonts w:ascii="微软雅黑" w:eastAsia="微软雅黑" w:hAnsi="微软雅黑" w:cs="宋体" w:hint="eastAsia"/>
          <w:color w:val="000000"/>
          <w:kern w:val="0"/>
          <w:sz w:val="24"/>
          <w:szCs w:val="24"/>
        </w:rPr>
        <w:t> 财政票据应当按照规定使用。不按规定使用的，付款单位和个人有权拒付款项，财务部门不得报销。</w:t>
      </w:r>
    </w:p>
    <w:p w:rsidR="00173902" w:rsidRPr="00173902" w:rsidRDefault="00173902" w:rsidP="00173902">
      <w:pPr>
        <w:widowControl/>
        <w:shd w:val="clear" w:color="auto" w:fill="FFFFFF"/>
        <w:spacing w:line="540" w:lineRule="atLeast"/>
        <w:ind w:left="45" w:right="45"/>
        <w:jc w:val="left"/>
        <w:rPr>
          <w:rFonts w:ascii="微软雅黑" w:eastAsia="微软雅黑" w:hAnsi="微软雅黑" w:cs="宋体" w:hint="eastAsia"/>
          <w:color w:val="000000"/>
          <w:kern w:val="0"/>
          <w:sz w:val="24"/>
          <w:szCs w:val="24"/>
        </w:rPr>
      </w:pPr>
      <w:r w:rsidRPr="00173902">
        <w:rPr>
          <w:rFonts w:ascii="inherit" w:eastAsia="微软雅黑" w:hAnsi="inherit" w:cs="宋体"/>
          <w:b/>
          <w:bCs/>
          <w:color w:val="000000"/>
          <w:kern w:val="0"/>
          <w:sz w:val="24"/>
          <w:szCs w:val="24"/>
          <w:bdr w:val="none" w:sz="0" w:space="0" w:color="auto" w:frame="1"/>
        </w:rPr>
        <w:lastRenderedPageBreak/>
        <w:t xml:space="preserve">　　第三十七条</w:t>
      </w:r>
      <w:r w:rsidRPr="00173902">
        <w:rPr>
          <w:rFonts w:ascii="微软雅黑" w:eastAsia="微软雅黑" w:hAnsi="微软雅黑" w:cs="宋体" w:hint="eastAsia"/>
          <w:color w:val="000000"/>
          <w:kern w:val="0"/>
          <w:sz w:val="24"/>
          <w:szCs w:val="24"/>
        </w:rPr>
        <w:t> 财政票据使用单位和付款单位应当准确、完整、有效接收和读取财政电子票据，并按照会计信息化和会计档案等有关管理要求归档入账。</w:t>
      </w:r>
    </w:p>
    <w:p w:rsidR="00173902" w:rsidRPr="00173902" w:rsidRDefault="00173902" w:rsidP="00173902">
      <w:pPr>
        <w:widowControl/>
        <w:shd w:val="clear" w:color="auto" w:fill="FFFFFF"/>
        <w:spacing w:line="540" w:lineRule="atLeast"/>
        <w:ind w:left="45" w:right="45"/>
        <w:jc w:val="left"/>
        <w:rPr>
          <w:rFonts w:ascii="微软雅黑" w:eastAsia="微软雅黑" w:hAnsi="微软雅黑" w:cs="宋体" w:hint="eastAsia"/>
          <w:color w:val="000000"/>
          <w:kern w:val="0"/>
          <w:sz w:val="24"/>
          <w:szCs w:val="24"/>
        </w:rPr>
      </w:pPr>
      <w:r w:rsidRPr="00173902">
        <w:rPr>
          <w:rFonts w:ascii="inherit" w:eastAsia="微软雅黑" w:hAnsi="inherit" w:cs="宋体"/>
          <w:b/>
          <w:bCs/>
          <w:color w:val="000000"/>
          <w:kern w:val="0"/>
          <w:sz w:val="24"/>
          <w:szCs w:val="24"/>
          <w:bdr w:val="none" w:sz="0" w:space="0" w:color="auto" w:frame="1"/>
        </w:rPr>
        <w:t xml:space="preserve">　　第三十八条</w:t>
      </w:r>
      <w:r w:rsidRPr="00173902">
        <w:rPr>
          <w:rFonts w:ascii="微软雅黑" w:eastAsia="微软雅黑" w:hAnsi="微软雅黑" w:cs="宋体" w:hint="eastAsia"/>
          <w:color w:val="000000"/>
          <w:kern w:val="0"/>
          <w:sz w:val="24"/>
          <w:szCs w:val="24"/>
        </w:rPr>
        <w:t> 纸质票据使用完毕，使用单位应当按照要求填写相关资料，按顺序清理纸质票据存根、装订成册、妥善保管。</w:t>
      </w:r>
    </w:p>
    <w:p w:rsidR="00173902" w:rsidRPr="00173902" w:rsidRDefault="00173902" w:rsidP="00173902">
      <w:pPr>
        <w:widowControl/>
        <w:shd w:val="clear" w:color="auto" w:fill="FFFFFF"/>
        <w:spacing w:after="225" w:line="540" w:lineRule="atLeast"/>
        <w:ind w:left="45" w:right="45"/>
        <w:jc w:val="left"/>
        <w:rPr>
          <w:rFonts w:ascii="微软雅黑" w:eastAsia="微软雅黑" w:hAnsi="微软雅黑" w:cs="宋体" w:hint="eastAsia"/>
          <w:color w:val="000000"/>
          <w:kern w:val="0"/>
          <w:sz w:val="24"/>
          <w:szCs w:val="24"/>
        </w:rPr>
      </w:pPr>
      <w:r w:rsidRPr="00173902">
        <w:rPr>
          <w:rFonts w:ascii="微软雅黑" w:eastAsia="微软雅黑" w:hAnsi="微软雅黑" w:cs="宋体" w:hint="eastAsia"/>
          <w:color w:val="000000"/>
          <w:kern w:val="0"/>
          <w:sz w:val="24"/>
          <w:szCs w:val="24"/>
        </w:rPr>
        <w:t xml:space="preserve">　　纸质票据存根的保存期限一般为5年。保存期满需要销毁的，报经原核发票据的财政部门查验后销毁。保存期未满、但因使用量大仓容量不足等特殊情况需要提前销毁的，应当报原核发票据的财政部门批准。</w:t>
      </w:r>
    </w:p>
    <w:p w:rsidR="00173902" w:rsidRPr="00173902" w:rsidRDefault="00173902" w:rsidP="00173902">
      <w:pPr>
        <w:widowControl/>
        <w:shd w:val="clear" w:color="auto" w:fill="FFFFFF"/>
        <w:spacing w:line="540" w:lineRule="atLeast"/>
        <w:ind w:left="45" w:right="45"/>
        <w:jc w:val="left"/>
        <w:rPr>
          <w:rFonts w:ascii="微软雅黑" w:eastAsia="微软雅黑" w:hAnsi="微软雅黑" w:cs="宋体" w:hint="eastAsia"/>
          <w:color w:val="000000"/>
          <w:kern w:val="0"/>
          <w:sz w:val="24"/>
          <w:szCs w:val="24"/>
        </w:rPr>
      </w:pPr>
      <w:r w:rsidRPr="00173902">
        <w:rPr>
          <w:rFonts w:ascii="微软雅黑" w:eastAsia="微软雅黑" w:hAnsi="微软雅黑" w:cs="宋体" w:hint="eastAsia"/>
          <w:color w:val="000000"/>
          <w:kern w:val="0"/>
          <w:sz w:val="24"/>
          <w:szCs w:val="24"/>
        </w:rPr>
        <w:t xml:space="preserve">　　</w:t>
      </w:r>
      <w:r w:rsidRPr="00173902">
        <w:rPr>
          <w:rFonts w:ascii="inherit" w:eastAsia="微软雅黑" w:hAnsi="inherit" w:cs="宋体"/>
          <w:b/>
          <w:bCs/>
          <w:color w:val="000000"/>
          <w:kern w:val="0"/>
          <w:sz w:val="24"/>
          <w:szCs w:val="24"/>
          <w:bdr w:val="none" w:sz="0" w:space="0" w:color="auto" w:frame="1"/>
        </w:rPr>
        <w:t>第三十九条</w:t>
      </w:r>
      <w:r w:rsidRPr="00173902">
        <w:rPr>
          <w:rFonts w:ascii="微软雅黑" w:eastAsia="微软雅黑" w:hAnsi="微软雅黑" w:cs="宋体" w:hint="eastAsia"/>
          <w:color w:val="000000"/>
          <w:kern w:val="0"/>
          <w:sz w:val="24"/>
          <w:szCs w:val="24"/>
        </w:rPr>
        <w:t> 尚未使用但应予作废销毁的财政票据，使用单位应当登记造册，报原核发票据的财政部门核准、销毁。</w:t>
      </w:r>
    </w:p>
    <w:p w:rsidR="00173902" w:rsidRPr="00173902" w:rsidRDefault="00173902" w:rsidP="00173902">
      <w:pPr>
        <w:widowControl/>
        <w:shd w:val="clear" w:color="auto" w:fill="FFFFFF"/>
        <w:spacing w:line="540" w:lineRule="atLeast"/>
        <w:ind w:left="45" w:right="45"/>
        <w:jc w:val="left"/>
        <w:rPr>
          <w:rFonts w:ascii="微软雅黑" w:eastAsia="微软雅黑" w:hAnsi="微软雅黑" w:cs="宋体" w:hint="eastAsia"/>
          <w:color w:val="000000"/>
          <w:kern w:val="0"/>
          <w:sz w:val="24"/>
          <w:szCs w:val="24"/>
        </w:rPr>
      </w:pPr>
      <w:r w:rsidRPr="00173902">
        <w:rPr>
          <w:rFonts w:ascii="微软雅黑" w:eastAsia="微软雅黑" w:hAnsi="微软雅黑" w:cs="宋体" w:hint="eastAsia"/>
          <w:color w:val="000000"/>
          <w:kern w:val="0"/>
          <w:sz w:val="24"/>
          <w:szCs w:val="24"/>
        </w:rPr>
        <w:t xml:space="preserve">　　</w:t>
      </w:r>
      <w:r w:rsidRPr="00173902">
        <w:rPr>
          <w:rFonts w:ascii="inherit" w:eastAsia="微软雅黑" w:hAnsi="inherit" w:cs="宋体"/>
          <w:b/>
          <w:bCs/>
          <w:color w:val="000000"/>
          <w:kern w:val="0"/>
          <w:sz w:val="24"/>
          <w:szCs w:val="24"/>
          <w:bdr w:val="none" w:sz="0" w:space="0" w:color="auto" w:frame="1"/>
        </w:rPr>
        <w:t>第四十条</w:t>
      </w:r>
      <w:r w:rsidRPr="00173902">
        <w:rPr>
          <w:rFonts w:ascii="微软雅黑" w:eastAsia="微软雅黑" w:hAnsi="微软雅黑" w:cs="宋体" w:hint="eastAsia"/>
          <w:color w:val="000000"/>
          <w:kern w:val="0"/>
          <w:sz w:val="24"/>
          <w:szCs w:val="24"/>
        </w:rPr>
        <w:t> 财政票据使用单位发生合并、分立、撤销、职权变更，或者收费项目被依法取消或者名称变更的，应当自变动之日起15日内，向原核发票据的财政部门办理《广东省财政票据领用手册》的变更或者注销手续；对已使用财政票据的存根和尚未使用的财政票据应当分别登记造册，报财政部门核准、销毁。</w:t>
      </w:r>
    </w:p>
    <w:p w:rsidR="00173902" w:rsidRPr="00173902" w:rsidRDefault="00173902" w:rsidP="00173902">
      <w:pPr>
        <w:widowControl/>
        <w:shd w:val="clear" w:color="auto" w:fill="FFFFFF"/>
        <w:spacing w:line="540" w:lineRule="atLeast"/>
        <w:ind w:left="45" w:right="45"/>
        <w:jc w:val="left"/>
        <w:rPr>
          <w:rFonts w:ascii="微软雅黑" w:eastAsia="微软雅黑" w:hAnsi="微软雅黑" w:cs="宋体" w:hint="eastAsia"/>
          <w:color w:val="000000"/>
          <w:kern w:val="0"/>
          <w:sz w:val="24"/>
          <w:szCs w:val="24"/>
        </w:rPr>
      </w:pPr>
      <w:r w:rsidRPr="00173902">
        <w:rPr>
          <w:rFonts w:ascii="微软雅黑" w:eastAsia="微软雅黑" w:hAnsi="微软雅黑" w:cs="宋体" w:hint="eastAsia"/>
          <w:color w:val="000000"/>
          <w:kern w:val="0"/>
          <w:sz w:val="24"/>
          <w:szCs w:val="24"/>
        </w:rPr>
        <w:t xml:space="preserve">　　</w:t>
      </w:r>
      <w:r w:rsidRPr="00173902">
        <w:rPr>
          <w:rFonts w:ascii="inherit" w:eastAsia="微软雅黑" w:hAnsi="inherit" w:cs="宋体"/>
          <w:b/>
          <w:bCs/>
          <w:color w:val="000000"/>
          <w:kern w:val="0"/>
          <w:sz w:val="24"/>
          <w:szCs w:val="24"/>
          <w:bdr w:val="none" w:sz="0" w:space="0" w:color="auto" w:frame="1"/>
        </w:rPr>
        <w:t>第四十一条</w:t>
      </w:r>
      <w:r w:rsidRPr="00173902">
        <w:rPr>
          <w:rFonts w:ascii="微软雅黑" w:eastAsia="微软雅黑" w:hAnsi="微软雅黑" w:cs="宋体" w:hint="eastAsia"/>
          <w:color w:val="000000"/>
          <w:kern w:val="0"/>
          <w:sz w:val="24"/>
          <w:szCs w:val="24"/>
        </w:rPr>
        <w:t> 财政票据或者《广东省财政票据领用手册》灭失的，财政票据使用单位应当查明原因，及时以书面形式报告原核发票据的财政部门，并自发现之日起3日内登报声明作废。</w:t>
      </w:r>
    </w:p>
    <w:p w:rsidR="00173902" w:rsidRPr="00173902" w:rsidRDefault="00173902" w:rsidP="00173902">
      <w:pPr>
        <w:widowControl/>
        <w:shd w:val="clear" w:color="auto" w:fill="FFFFFF"/>
        <w:spacing w:line="540" w:lineRule="atLeast"/>
        <w:ind w:left="45" w:right="45"/>
        <w:jc w:val="left"/>
        <w:rPr>
          <w:rFonts w:ascii="微软雅黑" w:eastAsia="微软雅黑" w:hAnsi="微软雅黑" w:cs="宋体" w:hint="eastAsia"/>
          <w:color w:val="000000"/>
          <w:kern w:val="0"/>
          <w:sz w:val="24"/>
          <w:szCs w:val="24"/>
        </w:rPr>
      </w:pPr>
      <w:r w:rsidRPr="00173902">
        <w:rPr>
          <w:rFonts w:ascii="微软雅黑" w:eastAsia="微软雅黑" w:hAnsi="微软雅黑" w:cs="宋体" w:hint="eastAsia"/>
          <w:color w:val="000000"/>
          <w:kern w:val="0"/>
          <w:sz w:val="24"/>
          <w:szCs w:val="24"/>
        </w:rPr>
        <w:t xml:space="preserve">　　</w:t>
      </w:r>
      <w:r w:rsidRPr="00173902">
        <w:rPr>
          <w:rFonts w:ascii="inherit" w:eastAsia="微软雅黑" w:hAnsi="inherit" w:cs="宋体"/>
          <w:b/>
          <w:bCs/>
          <w:color w:val="000000"/>
          <w:kern w:val="0"/>
          <w:sz w:val="24"/>
          <w:szCs w:val="24"/>
          <w:bdr w:val="none" w:sz="0" w:space="0" w:color="auto" w:frame="1"/>
        </w:rPr>
        <w:t>第四十二条</w:t>
      </w:r>
      <w:r w:rsidRPr="00173902">
        <w:rPr>
          <w:rFonts w:ascii="微软雅黑" w:eastAsia="微软雅黑" w:hAnsi="微软雅黑" w:cs="宋体" w:hint="eastAsia"/>
          <w:color w:val="000000"/>
          <w:kern w:val="0"/>
          <w:sz w:val="24"/>
          <w:szCs w:val="24"/>
        </w:rPr>
        <w:t> 财政部门、财政票据印制企业、财政票据使用单位应当设置财政票据专用仓库或者专柜，指定专人负责保管，确保财政票据安全。</w:t>
      </w:r>
    </w:p>
    <w:p w:rsidR="00173902" w:rsidRPr="00173902" w:rsidRDefault="00173902" w:rsidP="00173902">
      <w:pPr>
        <w:widowControl/>
        <w:shd w:val="clear" w:color="auto" w:fill="FFFFFF"/>
        <w:spacing w:line="540" w:lineRule="atLeast"/>
        <w:ind w:left="45" w:right="45"/>
        <w:jc w:val="center"/>
        <w:rPr>
          <w:rFonts w:ascii="微软雅黑" w:eastAsia="微软雅黑" w:hAnsi="微软雅黑" w:cs="宋体" w:hint="eastAsia"/>
          <w:color w:val="000000"/>
          <w:kern w:val="0"/>
          <w:sz w:val="24"/>
          <w:szCs w:val="24"/>
        </w:rPr>
      </w:pPr>
      <w:r w:rsidRPr="00173902">
        <w:rPr>
          <w:rFonts w:ascii="inherit" w:eastAsia="微软雅黑" w:hAnsi="inherit" w:cs="宋体"/>
          <w:b/>
          <w:bCs/>
          <w:color w:val="000000"/>
          <w:kern w:val="0"/>
          <w:sz w:val="24"/>
          <w:szCs w:val="24"/>
          <w:bdr w:val="none" w:sz="0" w:space="0" w:color="auto" w:frame="1"/>
        </w:rPr>
        <w:t>第六章</w:t>
      </w:r>
      <w:r w:rsidRPr="00173902">
        <w:rPr>
          <w:rFonts w:ascii="inherit" w:eastAsia="微软雅黑" w:hAnsi="inherit" w:cs="宋体"/>
          <w:b/>
          <w:bCs/>
          <w:color w:val="000000"/>
          <w:kern w:val="0"/>
          <w:sz w:val="24"/>
          <w:szCs w:val="24"/>
          <w:bdr w:val="none" w:sz="0" w:space="0" w:color="auto" w:frame="1"/>
        </w:rPr>
        <w:t xml:space="preserve"> </w:t>
      </w:r>
      <w:r w:rsidRPr="00173902">
        <w:rPr>
          <w:rFonts w:ascii="inherit" w:eastAsia="微软雅黑" w:hAnsi="inherit" w:cs="宋体"/>
          <w:b/>
          <w:bCs/>
          <w:color w:val="000000"/>
          <w:kern w:val="0"/>
          <w:sz w:val="24"/>
          <w:szCs w:val="24"/>
          <w:bdr w:val="none" w:sz="0" w:space="0" w:color="auto" w:frame="1"/>
        </w:rPr>
        <w:t>监督检查及罚则</w:t>
      </w:r>
    </w:p>
    <w:p w:rsidR="00173902" w:rsidRPr="00173902" w:rsidRDefault="00173902" w:rsidP="00173902">
      <w:pPr>
        <w:widowControl/>
        <w:shd w:val="clear" w:color="auto" w:fill="FFFFFF"/>
        <w:spacing w:line="540" w:lineRule="atLeast"/>
        <w:ind w:left="45" w:right="45"/>
        <w:jc w:val="left"/>
        <w:rPr>
          <w:rFonts w:ascii="微软雅黑" w:eastAsia="微软雅黑" w:hAnsi="微软雅黑" w:cs="宋体" w:hint="eastAsia"/>
          <w:color w:val="000000"/>
          <w:kern w:val="0"/>
          <w:sz w:val="24"/>
          <w:szCs w:val="24"/>
        </w:rPr>
      </w:pPr>
      <w:r w:rsidRPr="00173902">
        <w:rPr>
          <w:rFonts w:ascii="微软雅黑" w:eastAsia="微软雅黑" w:hAnsi="微软雅黑" w:cs="宋体" w:hint="eastAsia"/>
          <w:color w:val="000000"/>
          <w:kern w:val="0"/>
          <w:sz w:val="24"/>
          <w:szCs w:val="24"/>
        </w:rPr>
        <w:t xml:space="preserve">　　</w:t>
      </w:r>
      <w:r w:rsidRPr="00173902">
        <w:rPr>
          <w:rFonts w:ascii="inherit" w:eastAsia="微软雅黑" w:hAnsi="inherit" w:cs="宋体"/>
          <w:b/>
          <w:bCs/>
          <w:color w:val="000000"/>
          <w:kern w:val="0"/>
          <w:sz w:val="24"/>
          <w:szCs w:val="24"/>
          <w:bdr w:val="none" w:sz="0" w:space="0" w:color="auto" w:frame="1"/>
        </w:rPr>
        <w:t>第四十三条</w:t>
      </w:r>
      <w:r w:rsidRPr="00173902">
        <w:rPr>
          <w:rFonts w:ascii="微软雅黑" w:eastAsia="微软雅黑" w:hAnsi="微软雅黑" w:cs="宋体" w:hint="eastAsia"/>
          <w:color w:val="000000"/>
          <w:kern w:val="0"/>
          <w:sz w:val="24"/>
          <w:szCs w:val="24"/>
        </w:rPr>
        <w:t> 财政部门应当建立健全财政票据监督检查制度，对财政票据监（印）制、使用、管理等情况进行检查。</w:t>
      </w:r>
    </w:p>
    <w:p w:rsidR="00173902" w:rsidRPr="00173902" w:rsidRDefault="00173902" w:rsidP="00173902">
      <w:pPr>
        <w:widowControl/>
        <w:shd w:val="clear" w:color="auto" w:fill="FFFFFF"/>
        <w:spacing w:line="540" w:lineRule="atLeast"/>
        <w:ind w:left="45" w:right="45"/>
        <w:jc w:val="left"/>
        <w:rPr>
          <w:rFonts w:ascii="微软雅黑" w:eastAsia="微软雅黑" w:hAnsi="微软雅黑" w:cs="宋体" w:hint="eastAsia"/>
          <w:color w:val="000000"/>
          <w:kern w:val="0"/>
          <w:sz w:val="24"/>
          <w:szCs w:val="24"/>
        </w:rPr>
      </w:pPr>
      <w:r w:rsidRPr="00173902">
        <w:rPr>
          <w:rFonts w:ascii="微软雅黑" w:eastAsia="微软雅黑" w:hAnsi="微软雅黑" w:cs="宋体" w:hint="eastAsia"/>
          <w:color w:val="000000"/>
          <w:kern w:val="0"/>
          <w:sz w:val="24"/>
          <w:szCs w:val="24"/>
        </w:rPr>
        <w:lastRenderedPageBreak/>
        <w:t xml:space="preserve">　　</w:t>
      </w:r>
      <w:r w:rsidRPr="00173902">
        <w:rPr>
          <w:rFonts w:ascii="inherit" w:eastAsia="微软雅黑" w:hAnsi="inherit" w:cs="宋体"/>
          <w:b/>
          <w:bCs/>
          <w:color w:val="000000"/>
          <w:kern w:val="0"/>
          <w:sz w:val="24"/>
          <w:szCs w:val="24"/>
          <w:bdr w:val="none" w:sz="0" w:space="0" w:color="auto" w:frame="1"/>
        </w:rPr>
        <w:t>第四十四条</w:t>
      </w:r>
      <w:r w:rsidRPr="00173902">
        <w:rPr>
          <w:rFonts w:ascii="微软雅黑" w:eastAsia="微软雅黑" w:hAnsi="微软雅黑" w:cs="宋体" w:hint="eastAsia"/>
          <w:color w:val="000000"/>
          <w:kern w:val="0"/>
          <w:sz w:val="24"/>
          <w:szCs w:val="24"/>
        </w:rPr>
        <w:t> 财政部门实施监督检查，应当按照规定程序和要求进行，不得滥用职权、徇私舞弊，不得向被检查单位收取费用。</w:t>
      </w:r>
    </w:p>
    <w:p w:rsidR="00173902" w:rsidRPr="00173902" w:rsidRDefault="00173902" w:rsidP="00173902">
      <w:pPr>
        <w:widowControl/>
        <w:shd w:val="clear" w:color="auto" w:fill="FFFFFF"/>
        <w:spacing w:line="540" w:lineRule="atLeast"/>
        <w:ind w:left="45" w:right="45"/>
        <w:jc w:val="left"/>
        <w:rPr>
          <w:rFonts w:ascii="微软雅黑" w:eastAsia="微软雅黑" w:hAnsi="微软雅黑" w:cs="宋体" w:hint="eastAsia"/>
          <w:color w:val="000000"/>
          <w:kern w:val="0"/>
          <w:sz w:val="24"/>
          <w:szCs w:val="24"/>
        </w:rPr>
      </w:pPr>
      <w:r w:rsidRPr="00173902">
        <w:rPr>
          <w:rFonts w:ascii="微软雅黑" w:eastAsia="微软雅黑" w:hAnsi="微软雅黑" w:cs="宋体" w:hint="eastAsia"/>
          <w:color w:val="000000"/>
          <w:kern w:val="0"/>
          <w:sz w:val="24"/>
          <w:szCs w:val="24"/>
        </w:rPr>
        <w:t xml:space="preserve">　　</w:t>
      </w:r>
      <w:r w:rsidRPr="00173902">
        <w:rPr>
          <w:rFonts w:ascii="inherit" w:eastAsia="微软雅黑" w:hAnsi="inherit" w:cs="宋体"/>
          <w:b/>
          <w:bCs/>
          <w:color w:val="000000"/>
          <w:kern w:val="0"/>
          <w:sz w:val="24"/>
          <w:szCs w:val="24"/>
          <w:bdr w:val="none" w:sz="0" w:space="0" w:color="auto" w:frame="1"/>
        </w:rPr>
        <w:t>第四十五条</w:t>
      </w:r>
      <w:r w:rsidRPr="00173902">
        <w:rPr>
          <w:rFonts w:ascii="微软雅黑" w:eastAsia="微软雅黑" w:hAnsi="微软雅黑" w:cs="宋体" w:hint="eastAsia"/>
          <w:color w:val="000000"/>
          <w:kern w:val="0"/>
          <w:sz w:val="24"/>
          <w:szCs w:val="24"/>
        </w:rPr>
        <w:t> 财政票据使用单位和财政票据印制企业应当自觉接受财政部门的监督检查，如实反映情况，提供有关资料，不得隐瞒、弄虚作假或者拒绝、阻挠。</w:t>
      </w:r>
    </w:p>
    <w:p w:rsidR="00173902" w:rsidRPr="00173902" w:rsidRDefault="00173902" w:rsidP="00173902">
      <w:pPr>
        <w:widowControl/>
        <w:shd w:val="clear" w:color="auto" w:fill="FFFFFF"/>
        <w:spacing w:line="540" w:lineRule="atLeast"/>
        <w:ind w:left="45" w:right="45"/>
        <w:jc w:val="left"/>
        <w:rPr>
          <w:rFonts w:ascii="微软雅黑" w:eastAsia="微软雅黑" w:hAnsi="微软雅黑" w:cs="宋体" w:hint="eastAsia"/>
          <w:color w:val="000000"/>
          <w:kern w:val="0"/>
          <w:sz w:val="24"/>
          <w:szCs w:val="24"/>
        </w:rPr>
      </w:pPr>
      <w:r w:rsidRPr="00173902">
        <w:rPr>
          <w:rFonts w:ascii="inherit" w:eastAsia="微软雅黑" w:hAnsi="inherit" w:cs="宋体"/>
          <w:b/>
          <w:bCs/>
          <w:color w:val="000000"/>
          <w:kern w:val="0"/>
          <w:sz w:val="24"/>
          <w:szCs w:val="24"/>
          <w:bdr w:val="none" w:sz="0" w:space="0" w:color="auto" w:frame="1"/>
        </w:rPr>
        <w:t xml:space="preserve">　　第四十六条</w:t>
      </w:r>
      <w:r w:rsidRPr="00173902">
        <w:rPr>
          <w:rFonts w:ascii="inherit" w:eastAsia="微软雅黑" w:hAnsi="inherit" w:cs="宋体"/>
          <w:b/>
          <w:bCs/>
          <w:color w:val="000000"/>
          <w:kern w:val="0"/>
          <w:sz w:val="24"/>
          <w:szCs w:val="24"/>
          <w:bdr w:val="none" w:sz="0" w:space="0" w:color="auto" w:frame="1"/>
        </w:rPr>
        <w:t> </w:t>
      </w:r>
      <w:r w:rsidRPr="00173902">
        <w:rPr>
          <w:rFonts w:ascii="微软雅黑" w:eastAsia="微软雅黑" w:hAnsi="微软雅黑" w:cs="宋体" w:hint="eastAsia"/>
          <w:color w:val="000000"/>
          <w:kern w:val="0"/>
          <w:sz w:val="24"/>
          <w:szCs w:val="24"/>
        </w:rPr>
        <w:t>单位和个人存在违反本财政票据（含电子及纸质）管理规定，依据财政部相关规定予以处理、处罚。</w:t>
      </w:r>
    </w:p>
    <w:p w:rsidR="00173902" w:rsidRPr="00173902" w:rsidRDefault="00173902" w:rsidP="00173902">
      <w:pPr>
        <w:widowControl/>
        <w:shd w:val="clear" w:color="auto" w:fill="FFFFFF"/>
        <w:spacing w:line="540" w:lineRule="atLeast"/>
        <w:ind w:left="45" w:right="45"/>
        <w:jc w:val="left"/>
        <w:rPr>
          <w:rFonts w:ascii="微软雅黑" w:eastAsia="微软雅黑" w:hAnsi="微软雅黑" w:cs="宋体" w:hint="eastAsia"/>
          <w:color w:val="000000"/>
          <w:kern w:val="0"/>
          <w:sz w:val="24"/>
          <w:szCs w:val="24"/>
        </w:rPr>
      </w:pPr>
      <w:r w:rsidRPr="00173902">
        <w:rPr>
          <w:rFonts w:ascii="inherit" w:eastAsia="微软雅黑" w:hAnsi="inherit" w:cs="宋体"/>
          <w:b/>
          <w:bCs/>
          <w:color w:val="000000"/>
          <w:kern w:val="0"/>
          <w:sz w:val="24"/>
          <w:szCs w:val="24"/>
          <w:bdr w:val="none" w:sz="0" w:space="0" w:color="auto" w:frame="1"/>
        </w:rPr>
        <w:t xml:space="preserve">　　第四十七条</w:t>
      </w:r>
      <w:r w:rsidRPr="00173902">
        <w:rPr>
          <w:rFonts w:ascii="微软雅黑" w:eastAsia="微软雅黑" w:hAnsi="微软雅黑" w:cs="宋体" w:hint="eastAsia"/>
          <w:color w:val="000000"/>
          <w:kern w:val="0"/>
          <w:sz w:val="24"/>
          <w:szCs w:val="24"/>
        </w:rPr>
        <w:t> 财政部门、行政事业单位工作人员违反本办法规定，在工作中徇私舞弊、玩忽职守、滥用职权的，依法给予处分；构成犯罪的，依法追究刑事责任。</w:t>
      </w:r>
    </w:p>
    <w:p w:rsidR="00173902" w:rsidRPr="00173902" w:rsidRDefault="00173902" w:rsidP="00173902">
      <w:pPr>
        <w:widowControl/>
        <w:shd w:val="clear" w:color="auto" w:fill="FFFFFF"/>
        <w:spacing w:line="540" w:lineRule="atLeast"/>
        <w:ind w:left="45" w:right="45"/>
        <w:jc w:val="left"/>
        <w:rPr>
          <w:rFonts w:ascii="微软雅黑" w:eastAsia="微软雅黑" w:hAnsi="微软雅黑" w:cs="宋体" w:hint="eastAsia"/>
          <w:color w:val="000000"/>
          <w:kern w:val="0"/>
          <w:sz w:val="24"/>
          <w:szCs w:val="24"/>
        </w:rPr>
      </w:pPr>
      <w:r w:rsidRPr="00173902">
        <w:rPr>
          <w:rFonts w:ascii="微软雅黑" w:eastAsia="微软雅黑" w:hAnsi="微软雅黑" w:cs="宋体" w:hint="eastAsia"/>
          <w:color w:val="000000"/>
          <w:kern w:val="0"/>
          <w:sz w:val="24"/>
          <w:szCs w:val="24"/>
        </w:rPr>
        <w:t xml:space="preserve">　　</w:t>
      </w:r>
      <w:r w:rsidRPr="00173902">
        <w:rPr>
          <w:rFonts w:ascii="inherit" w:eastAsia="微软雅黑" w:hAnsi="inherit" w:cs="宋体"/>
          <w:b/>
          <w:bCs/>
          <w:color w:val="000000"/>
          <w:kern w:val="0"/>
          <w:sz w:val="24"/>
          <w:szCs w:val="24"/>
          <w:bdr w:val="none" w:sz="0" w:space="0" w:color="auto" w:frame="1"/>
        </w:rPr>
        <w:t>第四十八条</w:t>
      </w:r>
      <w:r w:rsidRPr="00173902">
        <w:rPr>
          <w:rFonts w:ascii="微软雅黑" w:eastAsia="微软雅黑" w:hAnsi="微软雅黑" w:cs="宋体" w:hint="eastAsia"/>
          <w:color w:val="000000"/>
          <w:kern w:val="0"/>
          <w:sz w:val="24"/>
          <w:szCs w:val="24"/>
        </w:rPr>
        <w:t> 单位和个人对处理、处罚决定不服的，可以依法申请行政复议或者提起行政诉讼。</w:t>
      </w:r>
    </w:p>
    <w:p w:rsidR="00173902" w:rsidRPr="00173902" w:rsidRDefault="00173902" w:rsidP="00173902">
      <w:pPr>
        <w:widowControl/>
        <w:shd w:val="clear" w:color="auto" w:fill="FFFFFF"/>
        <w:spacing w:after="225" w:line="540" w:lineRule="atLeast"/>
        <w:ind w:left="45" w:right="45"/>
        <w:jc w:val="left"/>
        <w:rPr>
          <w:rFonts w:ascii="微软雅黑" w:eastAsia="微软雅黑" w:hAnsi="微软雅黑" w:cs="宋体" w:hint="eastAsia"/>
          <w:color w:val="000000"/>
          <w:kern w:val="0"/>
          <w:sz w:val="24"/>
          <w:szCs w:val="24"/>
        </w:rPr>
      </w:pPr>
      <w:r w:rsidRPr="00173902">
        <w:rPr>
          <w:rFonts w:ascii="微软雅黑" w:eastAsia="微软雅黑" w:hAnsi="微软雅黑" w:cs="宋体" w:hint="eastAsia"/>
          <w:color w:val="000000"/>
          <w:kern w:val="0"/>
          <w:sz w:val="24"/>
          <w:szCs w:val="24"/>
        </w:rPr>
        <w:t xml:space="preserve">　　国家工作人员对处分不服的，可以依照有关规定申请复审复核或者提出申诉。</w:t>
      </w:r>
    </w:p>
    <w:p w:rsidR="00173902" w:rsidRPr="00173902" w:rsidRDefault="00173902" w:rsidP="00173902">
      <w:pPr>
        <w:widowControl/>
        <w:shd w:val="clear" w:color="auto" w:fill="FFFFFF"/>
        <w:spacing w:line="540" w:lineRule="atLeast"/>
        <w:ind w:left="45" w:right="45"/>
        <w:jc w:val="center"/>
        <w:rPr>
          <w:rFonts w:ascii="微软雅黑" w:eastAsia="微软雅黑" w:hAnsi="微软雅黑" w:cs="宋体" w:hint="eastAsia"/>
          <w:color w:val="000000"/>
          <w:kern w:val="0"/>
          <w:sz w:val="24"/>
          <w:szCs w:val="24"/>
        </w:rPr>
      </w:pPr>
      <w:r w:rsidRPr="00173902">
        <w:rPr>
          <w:rFonts w:ascii="inherit" w:eastAsia="微软雅黑" w:hAnsi="inherit" w:cs="宋体"/>
          <w:b/>
          <w:bCs/>
          <w:color w:val="000000"/>
          <w:kern w:val="0"/>
          <w:sz w:val="24"/>
          <w:szCs w:val="24"/>
          <w:bdr w:val="none" w:sz="0" w:space="0" w:color="auto" w:frame="1"/>
        </w:rPr>
        <w:t>第七章</w:t>
      </w:r>
      <w:r w:rsidRPr="00173902">
        <w:rPr>
          <w:rFonts w:ascii="inherit" w:eastAsia="微软雅黑" w:hAnsi="inherit" w:cs="宋体"/>
          <w:b/>
          <w:bCs/>
          <w:color w:val="000000"/>
          <w:kern w:val="0"/>
          <w:sz w:val="24"/>
          <w:szCs w:val="24"/>
          <w:bdr w:val="none" w:sz="0" w:space="0" w:color="auto" w:frame="1"/>
        </w:rPr>
        <w:t xml:space="preserve"> </w:t>
      </w:r>
      <w:r w:rsidRPr="00173902">
        <w:rPr>
          <w:rFonts w:ascii="inherit" w:eastAsia="微软雅黑" w:hAnsi="inherit" w:cs="宋体"/>
          <w:b/>
          <w:bCs/>
          <w:color w:val="000000"/>
          <w:kern w:val="0"/>
          <w:sz w:val="24"/>
          <w:szCs w:val="24"/>
          <w:bdr w:val="none" w:sz="0" w:space="0" w:color="auto" w:frame="1"/>
        </w:rPr>
        <w:t>附</w:t>
      </w:r>
      <w:r w:rsidRPr="00173902">
        <w:rPr>
          <w:rFonts w:ascii="inherit" w:eastAsia="微软雅黑" w:hAnsi="inherit" w:cs="宋体"/>
          <w:b/>
          <w:bCs/>
          <w:color w:val="000000"/>
          <w:kern w:val="0"/>
          <w:sz w:val="24"/>
          <w:szCs w:val="24"/>
          <w:bdr w:val="none" w:sz="0" w:space="0" w:color="auto" w:frame="1"/>
        </w:rPr>
        <w:t>  </w:t>
      </w:r>
      <w:r w:rsidRPr="00173902">
        <w:rPr>
          <w:rFonts w:ascii="inherit" w:eastAsia="微软雅黑" w:hAnsi="inherit" w:cs="宋体"/>
          <w:b/>
          <w:bCs/>
          <w:color w:val="000000"/>
          <w:kern w:val="0"/>
          <w:sz w:val="24"/>
          <w:szCs w:val="24"/>
          <w:bdr w:val="none" w:sz="0" w:space="0" w:color="auto" w:frame="1"/>
        </w:rPr>
        <w:t>则</w:t>
      </w:r>
    </w:p>
    <w:p w:rsidR="00173902" w:rsidRPr="00173902" w:rsidRDefault="00173902" w:rsidP="00173902">
      <w:pPr>
        <w:widowControl/>
        <w:shd w:val="clear" w:color="auto" w:fill="FFFFFF"/>
        <w:spacing w:line="540" w:lineRule="atLeast"/>
        <w:ind w:left="45" w:right="45"/>
        <w:jc w:val="left"/>
        <w:rPr>
          <w:rFonts w:ascii="微软雅黑" w:eastAsia="微软雅黑" w:hAnsi="微软雅黑" w:cs="宋体" w:hint="eastAsia"/>
          <w:color w:val="000000"/>
          <w:kern w:val="0"/>
          <w:sz w:val="24"/>
          <w:szCs w:val="24"/>
        </w:rPr>
      </w:pPr>
      <w:r w:rsidRPr="00173902">
        <w:rPr>
          <w:rFonts w:ascii="inherit" w:eastAsia="微软雅黑" w:hAnsi="inherit" w:cs="宋体"/>
          <w:b/>
          <w:bCs/>
          <w:color w:val="000000"/>
          <w:kern w:val="0"/>
          <w:sz w:val="24"/>
          <w:szCs w:val="24"/>
          <w:bdr w:val="none" w:sz="0" w:space="0" w:color="auto" w:frame="1"/>
        </w:rPr>
        <w:t xml:space="preserve">　　第四十九条</w:t>
      </w:r>
      <w:r w:rsidRPr="00173902">
        <w:rPr>
          <w:rFonts w:ascii="微软雅黑" w:eastAsia="微软雅黑" w:hAnsi="微软雅黑" w:cs="宋体" w:hint="eastAsia"/>
          <w:color w:val="000000"/>
          <w:kern w:val="0"/>
          <w:sz w:val="24"/>
          <w:szCs w:val="24"/>
        </w:rPr>
        <w:t> 本办法由广东省财政厅负责解释。</w:t>
      </w:r>
    </w:p>
    <w:p w:rsidR="00173902" w:rsidRPr="00173902" w:rsidRDefault="00173902" w:rsidP="00173902">
      <w:pPr>
        <w:widowControl/>
        <w:shd w:val="clear" w:color="auto" w:fill="FFFFFF"/>
        <w:spacing w:line="540" w:lineRule="atLeast"/>
        <w:ind w:left="45" w:right="45"/>
        <w:jc w:val="left"/>
        <w:rPr>
          <w:rFonts w:ascii="微软雅黑" w:eastAsia="微软雅黑" w:hAnsi="微软雅黑" w:cs="宋体" w:hint="eastAsia"/>
          <w:color w:val="000000"/>
          <w:kern w:val="0"/>
          <w:sz w:val="24"/>
          <w:szCs w:val="24"/>
        </w:rPr>
      </w:pPr>
      <w:r w:rsidRPr="00173902">
        <w:rPr>
          <w:rFonts w:ascii="inherit" w:eastAsia="微软雅黑" w:hAnsi="inherit" w:cs="宋体"/>
          <w:b/>
          <w:bCs/>
          <w:color w:val="000000"/>
          <w:kern w:val="0"/>
          <w:sz w:val="24"/>
          <w:szCs w:val="24"/>
          <w:bdr w:val="none" w:sz="0" w:space="0" w:color="auto" w:frame="1"/>
        </w:rPr>
        <w:t xml:space="preserve">　　第五十条</w:t>
      </w:r>
      <w:r w:rsidRPr="00173902">
        <w:rPr>
          <w:rFonts w:ascii="微软雅黑" w:eastAsia="微软雅黑" w:hAnsi="微软雅黑" w:cs="宋体" w:hint="eastAsia"/>
          <w:color w:val="000000"/>
          <w:kern w:val="0"/>
          <w:sz w:val="24"/>
          <w:szCs w:val="24"/>
        </w:rPr>
        <w:t> 本办法自2022年2月21日起施行。广东省财政厅2003年5月6日发布的《关于印发〈广东省财政票据管理办法〉》（粤财综〔2003〕59号）同时废止。</w:t>
      </w:r>
    </w:p>
    <w:p w:rsidR="00173902" w:rsidRPr="00173902" w:rsidRDefault="00173902" w:rsidP="00173902">
      <w:pPr>
        <w:widowControl/>
        <w:shd w:val="clear" w:color="auto" w:fill="FFFFFF"/>
        <w:spacing w:line="540" w:lineRule="atLeast"/>
        <w:ind w:left="45" w:right="45"/>
        <w:jc w:val="left"/>
        <w:rPr>
          <w:rFonts w:ascii="微软雅黑" w:eastAsia="微软雅黑" w:hAnsi="微软雅黑" w:cs="宋体" w:hint="eastAsia"/>
          <w:color w:val="000000"/>
          <w:kern w:val="0"/>
          <w:sz w:val="24"/>
          <w:szCs w:val="24"/>
        </w:rPr>
      </w:pPr>
      <w:r w:rsidRPr="00173902">
        <w:rPr>
          <w:rFonts w:ascii="微软雅黑" w:eastAsia="微软雅黑" w:hAnsi="微软雅黑" w:cs="宋体" w:hint="eastAsia"/>
          <w:color w:val="000000"/>
          <w:kern w:val="0"/>
          <w:sz w:val="24"/>
          <w:szCs w:val="24"/>
        </w:rPr>
        <w:t xml:space="preserve">　　附件：</w:t>
      </w:r>
      <w:hyperlink r:id="rId5" w:tgtFrame="_blank" w:history="1">
        <w:r w:rsidRPr="00173902">
          <w:rPr>
            <w:rFonts w:ascii="inherit" w:eastAsia="微软雅黑" w:hAnsi="inherit" w:cs="宋体"/>
            <w:color w:val="000000"/>
            <w:kern w:val="0"/>
            <w:sz w:val="24"/>
            <w:szCs w:val="24"/>
            <w:bdr w:val="none" w:sz="0" w:space="0" w:color="auto" w:frame="1"/>
          </w:rPr>
          <w:t>广东省现行主要财政票据目录</w:t>
        </w:r>
      </w:hyperlink>
    </w:p>
    <w:p w:rsidR="00173902" w:rsidRPr="00173902" w:rsidRDefault="00173902" w:rsidP="00173902">
      <w:pPr>
        <w:widowControl/>
        <w:shd w:val="clear" w:color="auto" w:fill="FFFFFF"/>
        <w:spacing w:after="225" w:line="540" w:lineRule="atLeast"/>
        <w:ind w:left="45" w:right="45"/>
        <w:jc w:val="left"/>
        <w:rPr>
          <w:rFonts w:ascii="微软雅黑" w:eastAsia="微软雅黑" w:hAnsi="微软雅黑" w:cs="宋体" w:hint="eastAsia"/>
          <w:color w:val="000000"/>
          <w:kern w:val="0"/>
          <w:sz w:val="24"/>
          <w:szCs w:val="24"/>
        </w:rPr>
      </w:pPr>
    </w:p>
    <w:p w:rsidR="00173902" w:rsidRPr="00173902" w:rsidRDefault="00173902" w:rsidP="00173902">
      <w:pPr>
        <w:widowControl/>
        <w:shd w:val="clear" w:color="auto" w:fill="FFFFFF"/>
        <w:spacing w:after="225" w:line="540" w:lineRule="atLeast"/>
        <w:ind w:left="45" w:right="45"/>
        <w:jc w:val="left"/>
        <w:rPr>
          <w:rFonts w:ascii="微软雅黑" w:eastAsia="微软雅黑" w:hAnsi="微软雅黑" w:cs="宋体" w:hint="eastAsia"/>
          <w:color w:val="000000"/>
          <w:kern w:val="0"/>
          <w:sz w:val="24"/>
          <w:szCs w:val="24"/>
        </w:rPr>
      </w:pPr>
      <w:r w:rsidRPr="00173902">
        <w:rPr>
          <w:rFonts w:ascii="微软雅黑" w:eastAsia="微软雅黑" w:hAnsi="微软雅黑" w:cs="宋体" w:hint="eastAsia"/>
          <w:color w:val="000000"/>
          <w:kern w:val="0"/>
          <w:sz w:val="24"/>
          <w:szCs w:val="24"/>
        </w:rPr>
        <w:lastRenderedPageBreak/>
        <w:t xml:space="preserve">　　附件</w:t>
      </w:r>
    </w:p>
    <w:p w:rsidR="00173902" w:rsidRPr="00173902" w:rsidRDefault="00173902" w:rsidP="00173902">
      <w:pPr>
        <w:widowControl/>
        <w:shd w:val="clear" w:color="auto" w:fill="FFFFFF"/>
        <w:spacing w:line="540" w:lineRule="atLeast"/>
        <w:ind w:left="45" w:right="45"/>
        <w:jc w:val="center"/>
        <w:rPr>
          <w:rFonts w:ascii="微软雅黑" w:eastAsia="微软雅黑" w:hAnsi="微软雅黑" w:cs="宋体" w:hint="eastAsia"/>
          <w:color w:val="000000"/>
          <w:kern w:val="0"/>
          <w:sz w:val="24"/>
          <w:szCs w:val="24"/>
        </w:rPr>
      </w:pPr>
      <w:r w:rsidRPr="00173902">
        <w:rPr>
          <w:rFonts w:ascii="inherit" w:eastAsia="微软雅黑" w:hAnsi="inherit" w:cs="宋体"/>
          <w:b/>
          <w:bCs/>
          <w:color w:val="000000"/>
          <w:kern w:val="0"/>
          <w:sz w:val="24"/>
          <w:szCs w:val="24"/>
          <w:bdr w:val="none" w:sz="0" w:space="0" w:color="auto" w:frame="1"/>
        </w:rPr>
        <w:t>广东省现行主要财政票据目录</w:t>
      </w:r>
    </w:p>
    <w:tbl>
      <w:tblPr>
        <w:tblW w:w="918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855"/>
        <w:gridCol w:w="4095"/>
        <w:gridCol w:w="4230"/>
      </w:tblGrid>
      <w:tr w:rsidR="00173902" w:rsidRPr="00173902" w:rsidTr="00173902">
        <w:tc>
          <w:tcPr>
            <w:tcW w:w="8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173902" w:rsidRPr="00173902" w:rsidRDefault="00173902" w:rsidP="00173902">
            <w:pPr>
              <w:widowControl/>
              <w:wordWrap w:val="0"/>
              <w:spacing w:line="540" w:lineRule="atLeast"/>
              <w:ind w:left="45" w:right="45"/>
              <w:jc w:val="left"/>
              <w:rPr>
                <w:rFonts w:ascii="微软雅黑" w:eastAsia="微软雅黑" w:hAnsi="微软雅黑" w:cs="Arial"/>
                <w:color w:val="000000"/>
                <w:kern w:val="0"/>
                <w:sz w:val="24"/>
                <w:szCs w:val="24"/>
              </w:rPr>
            </w:pPr>
            <w:r w:rsidRPr="00173902">
              <w:rPr>
                <w:rFonts w:ascii="inherit" w:eastAsia="微软雅黑" w:hAnsi="inherit" w:cs="Arial"/>
                <w:b/>
                <w:bCs/>
                <w:color w:val="000000"/>
                <w:kern w:val="0"/>
                <w:sz w:val="24"/>
                <w:szCs w:val="24"/>
                <w:bdr w:val="none" w:sz="0" w:space="0" w:color="auto" w:frame="1"/>
              </w:rPr>
              <w:t>序号</w:t>
            </w:r>
          </w:p>
        </w:tc>
        <w:tc>
          <w:tcPr>
            <w:tcW w:w="40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173902" w:rsidRPr="00173902" w:rsidRDefault="00173902" w:rsidP="00173902">
            <w:pPr>
              <w:widowControl/>
              <w:wordWrap w:val="0"/>
              <w:spacing w:line="540" w:lineRule="atLeast"/>
              <w:ind w:left="45" w:right="45"/>
              <w:jc w:val="left"/>
              <w:rPr>
                <w:rFonts w:ascii="微软雅黑" w:eastAsia="微软雅黑" w:hAnsi="微软雅黑" w:cs="Arial"/>
                <w:color w:val="000000"/>
                <w:kern w:val="0"/>
                <w:sz w:val="24"/>
                <w:szCs w:val="24"/>
              </w:rPr>
            </w:pPr>
            <w:r w:rsidRPr="00173902">
              <w:rPr>
                <w:rFonts w:ascii="inherit" w:eastAsia="微软雅黑" w:hAnsi="inherit" w:cs="Arial"/>
                <w:b/>
                <w:bCs/>
                <w:color w:val="000000"/>
                <w:kern w:val="0"/>
                <w:sz w:val="24"/>
                <w:szCs w:val="24"/>
                <w:bdr w:val="none" w:sz="0" w:space="0" w:color="auto" w:frame="1"/>
              </w:rPr>
              <w:t>票据名称</w:t>
            </w:r>
          </w:p>
        </w:tc>
        <w:tc>
          <w:tcPr>
            <w:tcW w:w="42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173902" w:rsidRPr="00173902" w:rsidRDefault="00173902" w:rsidP="00173902">
            <w:pPr>
              <w:widowControl/>
              <w:wordWrap w:val="0"/>
              <w:spacing w:line="540" w:lineRule="atLeast"/>
              <w:ind w:left="45" w:right="45"/>
              <w:jc w:val="left"/>
              <w:rPr>
                <w:rFonts w:ascii="微软雅黑" w:eastAsia="微软雅黑" w:hAnsi="微软雅黑" w:cs="Arial"/>
                <w:color w:val="000000"/>
                <w:kern w:val="0"/>
                <w:sz w:val="24"/>
                <w:szCs w:val="24"/>
              </w:rPr>
            </w:pPr>
            <w:r w:rsidRPr="00173902">
              <w:rPr>
                <w:rFonts w:ascii="inherit" w:eastAsia="微软雅黑" w:hAnsi="inherit" w:cs="Arial"/>
                <w:b/>
                <w:bCs/>
                <w:color w:val="000000"/>
                <w:kern w:val="0"/>
                <w:sz w:val="24"/>
                <w:szCs w:val="24"/>
                <w:bdr w:val="none" w:sz="0" w:space="0" w:color="auto" w:frame="1"/>
              </w:rPr>
              <w:t>备注</w:t>
            </w:r>
          </w:p>
        </w:tc>
      </w:tr>
      <w:tr w:rsidR="00173902" w:rsidRPr="00173902" w:rsidTr="00173902">
        <w:tc>
          <w:tcPr>
            <w:tcW w:w="85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173902" w:rsidRPr="00173902" w:rsidRDefault="00173902" w:rsidP="00173902">
            <w:pPr>
              <w:widowControl/>
              <w:wordWrap w:val="0"/>
              <w:spacing w:after="225" w:line="540" w:lineRule="atLeast"/>
              <w:ind w:left="45" w:right="45"/>
              <w:jc w:val="left"/>
              <w:rPr>
                <w:rFonts w:ascii="微软雅黑" w:eastAsia="微软雅黑" w:hAnsi="微软雅黑" w:cs="Arial"/>
                <w:color w:val="000000"/>
                <w:kern w:val="0"/>
                <w:sz w:val="24"/>
                <w:szCs w:val="24"/>
              </w:rPr>
            </w:pPr>
            <w:r w:rsidRPr="00173902">
              <w:rPr>
                <w:rFonts w:ascii="微软雅黑" w:eastAsia="微软雅黑" w:hAnsi="微软雅黑" w:cs="Arial" w:hint="eastAsia"/>
                <w:color w:val="000000"/>
                <w:kern w:val="0"/>
                <w:sz w:val="24"/>
                <w:szCs w:val="24"/>
              </w:rPr>
              <w:t>1</w:t>
            </w:r>
          </w:p>
        </w:tc>
        <w:tc>
          <w:tcPr>
            <w:tcW w:w="40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173902" w:rsidRPr="00173902" w:rsidRDefault="00173902" w:rsidP="00173902">
            <w:pPr>
              <w:widowControl/>
              <w:wordWrap w:val="0"/>
              <w:spacing w:after="225" w:line="540" w:lineRule="atLeast"/>
              <w:ind w:left="45" w:right="45"/>
              <w:jc w:val="left"/>
              <w:rPr>
                <w:rFonts w:ascii="微软雅黑" w:eastAsia="微软雅黑" w:hAnsi="微软雅黑" w:cs="Arial"/>
                <w:color w:val="000000"/>
                <w:kern w:val="0"/>
                <w:sz w:val="24"/>
                <w:szCs w:val="24"/>
              </w:rPr>
            </w:pPr>
            <w:r w:rsidRPr="00173902">
              <w:rPr>
                <w:rFonts w:ascii="微软雅黑" w:eastAsia="微软雅黑" w:hAnsi="微软雅黑" w:cs="Arial" w:hint="eastAsia"/>
                <w:color w:val="000000"/>
                <w:kern w:val="0"/>
                <w:sz w:val="24"/>
                <w:szCs w:val="24"/>
              </w:rPr>
              <w:t>广东省非税收</w:t>
            </w:r>
            <w:proofErr w:type="gramStart"/>
            <w:r w:rsidRPr="00173902">
              <w:rPr>
                <w:rFonts w:ascii="微软雅黑" w:eastAsia="微软雅黑" w:hAnsi="微软雅黑" w:cs="Arial" w:hint="eastAsia"/>
                <w:color w:val="000000"/>
                <w:kern w:val="0"/>
                <w:sz w:val="24"/>
                <w:szCs w:val="24"/>
              </w:rPr>
              <w:t>入统一</w:t>
            </w:r>
            <w:proofErr w:type="gramEnd"/>
            <w:r w:rsidRPr="00173902">
              <w:rPr>
                <w:rFonts w:ascii="微软雅黑" w:eastAsia="微软雅黑" w:hAnsi="微软雅黑" w:cs="Arial" w:hint="eastAsia"/>
                <w:color w:val="000000"/>
                <w:kern w:val="0"/>
                <w:sz w:val="24"/>
                <w:szCs w:val="24"/>
              </w:rPr>
              <w:t>票据</w:t>
            </w:r>
          </w:p>
        </w:tc>
        <w:tc>
          <w:tcPr>
            <w:tcW w:w="421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173902" w:rsidRPr="00173902" w:rsidRDefault="00173902" w:rsidP="00173902">
            <w:pPr>
              <w:widowControl/>
              <w:wordWrap w:val="0"/>
              <w:jc w:val="left"/>
              <w:rPr>
                <w:rFonts w:ascii="Arial" w:eastAsia="宋体" w:hAnsi="Arial" w:cs="Arial"/>
                <w:color w:val="000000"/>
                <w:kern w:val="0"/>
                <w:sz w:val="24"/>
                <w:szCs w:val="24"/>
              </w:rPr>
            </w:pPr>
          </w:p>
        </w:tc>
      </w:tr>
      <w:tr w:rsidR="00173902" w:rsidRPr="00173902" w:rsidTr="00173902">
        <w:tc>
          <w:tcPr>
            <w:tcW w:w="85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173902" w:rsidRPr="00173902" w:rsidRDefault="00173902" w:rsidP="00173902">
            <w:pPr>
              <w:widowControl/>
              <w:wordWrap w:val="0"/>
              <w:spacing w:after="225" w:line="540" w:lineRule="atLeast"/>
              <w:ind w:left="45" w:right="45"/>
              <w:jc w:val="left"/>
              <w:rPr>
                <w:rFonts w:ascii="微软雅黑" w:eastAsia="微软雅黑" w:hAnsi="微软雅黑" w:cs="Arial"/>
                <w:color w:val="000000"/>
                <w:kern w:val="0"/>
                <w:sz w:val="24"/>
                <w:szCs w:val="24"/>
              </w:rPr>
            </w:pPr>
            <w:r w:rsidRPr="00173902">
              <w:rPr>
                <w:rFonts w:ascii="微软雅黑" w:eastAsia="微软雅黑" w:hAnsi="微软雅黑" w:cs="Arial" w:hint="eastAsia"/>
                <w:color w:val="000000"/>
                <w:kern w:val="0"/>
                <w:sz w:val="24"/>
                <w:szCs w:val="24"/>
              </w:rPr>
              <w:t>2</w:t>
            </w:r>
          </w:p>
        </w:tc>
        <w:tc>
          <w:tcPr>
            <w:tcW w:w="40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173902" w:rsidRPr="00173902" w:rsidRDefault="00173902" w:rsidP="00173902">
            <w:pPr>
              <w:widowControl/>
              <w:wordWrap w:val="0"/>
              <w:spacing w:after="225" w:line="540" w:lineRule="atLeast"/>
              <w:ind w:left="45" w:right="45"/>
              <w:jc w:val="left"/>
              <w:rPr>
                <w:rFonts w:ascii="微软雅黑" w:eastAsia="微软雅黑" w:hAnsi="微软雅黑" w:cs="Arial"/>
                <w:color w:val="000000"/>
                <w:kern w:val="0"/>
                <w:sz w:val="24"/>
                <w:szCs w:val="24"/>
              </w:rPr>
            </w:pPr>
            <w:r w:rsidRPr="00173902">
              <w:rPr>
                <w:rFonts w:ascii="微软雅黑" w:eastAsia="微软雅黑" w:hAnsi="微软雅黑" w:cs="Arial" w:hint="eastAsia"/>
                <w:color w:val="000000"/>
                <w:kern w:val="0"/>
                <w:sz w:val="24"/>
                <w:szCs w:val="24"/>
              </w:rPr>
              <w:t>广东省非税收入定额票据</w:t>
            </w:r>
          </w:p>
        </w:tc>
        <w:tc>
          <w:tcPr>
            <w:tcW w:w="421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173902" w:rsidRPr="00173902" w:rsidRDefault="00173902" w:rsidP="00173902">
            <w:pPr>
              <w:widowControl/>
              <w:wordWrap w:val="0"/>
              <w:spacing w:after="225" w:line="540" w:lineRule="atLeast"/>
              <w:ind w:left="45" w:right="45"/>
              <w:jc w:val="left"/>
              <w:rPr>
                <w:rFonts w:ascii="微软雅黑" w:eastAsia="微软雅黑" w:hAnsi="微软雅黑" w:cs="Arial"/>
                <w:color w:val="000000"/>
                <w:kern w:val="0"/>
                <w:sz w:val="24"/>
                <w:szCs w:val="24"/>
              </w:rPr>
            </w:pPr>
            <w:r w:rsidRPr="00173902">
              <w:rPr>
                <w:rFonts w:ascii="微软雅黑" w:eastAsia="微软雅黑" w:hAnsi="微软雅黑" w:cs="Arial" w:hint="eastAsia"/>
                <w:color w:val="000000"/>
                <w:kern w:val="0"/>
                <w:sz w:val="24"/>
                <w:szCs w:val="24"/>
              </w:rPr>
              <w:t>设1元、5元、10元、20元、50元</w:t>
            </w:r>
          </w:p>
        </w:tc>
      </w:tr>
      <w:tr w:rsidR="00173902" w:rsidRPr="00173902" w:rsidTr="00173902">
        <w:tc>
          <w:tcPr>
            <w:tcW w:w="85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173902" w:rsidRPr="00173902" w:rsidRDefault="00173902" w:rsidP="00173902">
            <w:pPr>
              <w:widowControl/>
              <w:wordWrap w:val="0"/>
              <w:spacing w:after="225" w:line="540" w:lineRule="atLeast"/>
              <w:ind w:left="45" w:right="45"/>
              <w:jc w:val="left"/>
              <w:rPr>
                <w:rFonts w:ascii="微软雅黑" w:eastAsia="微软雅黑" w:hAnsi="微软雅黑" w:cs="Arial"/>
                <w:color w:val="000000"/>
                <w:kern w:val="0"/>
                <w:sz w:val="24"/>
                <w:szCs w:val="24"/>
              </w:rPr>
            </w:pPr>
            <w:r w:rsidRPr="00173902">
              <w:rPr>
                <w:rFonts w:ascii="微软雅黑" w:eastAsia="微软雅黑" w:hAnsi="微软雅黑" w:cs="Arial" w:hint="eastAsia"/>
                <w:color w:val="000000"/>
                <w:kern w:val="0"/>
                <w:sz w:val="24"/>
                <w:szCs w:val="24"/>
              </w:rPr>
              <w:t>3</w:t>
            </w:r>
          </w:p>
        </w:tc>
        <w:tc>
          <w:tcPr>
            <w:tcW w:w="40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173902" w:rsidRPr="00173902" w:rsidRDefault="00173902" w:rsidP="00173902">
            <w:pPr>
              <w:widowControl/>
              <w:wordWrap w:val="0"/>
              <w:spacing w:after="225" w:line="540" w:lineRule="atLeast"/>
              <w:ind w:left="45" w:right="45"/>
              <w:jc w:val="left"/>
              <w:rPr>
                <w:rFonts w:ascii="微软雅黑" w:eastAsia="微软雅黑" w:hAnsi="微软雅黑" w:cs="Arial"/>
                <w:color w:val="000000"/>
                <w:kern w:val="0"/>
                <w:sz w:val="24"/>
                <w:szCs w:val="24"/>
              </w:rPr>
            </w:pPr>
            <w:r w:rsidRPr="00173902">
              <w:rPr>
                <w:rFonts w:ascii="微软雅黑" w:eastAsia="微软雅黑" w:hAnsi="微软雅黑" w:cs="Arial" w:hint="eastAsia"/>
                <w:color w:val="000000"/>
                <w:kern w:val="0"/>
                <w:sz w:val="24"/>
                <w:szCs w:val="24"/>
              </w:rPr>
              <w:t>广东省非税收入(电子)票据</w:t>
            </w:r>
          </w:p>
        </w:tc>
        <w:tc>
          <w:tcPr>
            <w:tcW w:w="421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173902" w:rsidRPr="00173902" w:rsidRDefault="00173902" w:rsidP="00173902">
            <w:pPr>
              <w:widowControl/>
              <w:wordWrap w:val="0"/>
              <w:spacing w:after="225" w:line="540" w:lineRule="atLeast"/>
              <w:ind w:left="45" w:right="45"/>
              <w:jc w:val="left"/>
              <w:rPr>
                <w:rFonts w:ascii="微软雅黑" w:eastAsia="微软雅黑" w:hAnsi="微软雅黑" w:cs="Arial"/>
                <w:color w:val="000000"/>
                <w:kern w:val="0"/>
                <w:sz w:val="24"/>
                <w:szCs w:val="24"/>
              </w:rPr>
            </w:pPr>
            <w:r w:rsidRPr="00173902">
              <w:rPr>
                <w:rFonts w:ascii="微软雅黑" w:eastAsia="微软雅黑" w:hAnsi="微软雅黑" w:cs="Arial" w:hint="eastAsia"/>
                <w:color w:val="000000"/>
                <w:kern w:val="0"/>
                <w:sz w:val="24"/>
                <w:szCs w:val="24"/>
              </w:rPr>
              <w:t>用于自助缴款设备</w:t>
            </w:r>
          </w:p>
        </w:tc>
      </w:tr>
      <w:tr w:rsidR="00173902" w:rsidRPr="00173902" w:rsidTr="00173902">
        <w:tc>
          <w:tcPr>
            <w:tcW w:w="85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173902" w:rsidRPr="00173902" w:rsidRDefault="00173902" w:rsidP="00173902">
            <w:pPr>
              <w:widowControl/>
              <w:wordWrap w:val="0"/>
              <w:spacing w:after="225" w:line="540" w:lineRule="atLeast"/>
              <w:ind w:left="45" w:right="45"/>
              <w:jc w:val="left"/>
              <w:rPr>
                <w:rFonts w:ascii="微软雅黑" w:eastAsia="微软雅黑" w:hAnsi="微软雅黑" w:cs="Arial"/>
                <w:color w:val="000000"/>
                <w:kern w:val="0"/>
                <w:sz w:val="24"/>
                <w:szCs w:val="24"/>
              </w:rPr>
            </w:pPr>
            <w:r w:rsidRPr="00173902">
              <w:rPr>
                <w:rFonts w:ascii="微软雅黑" w:eastAsia="微软雅黑" w:hAnsi="微软雅黑" w:cs="Arial" w:hint="eastAsia"/>
                <w:color w:val="000000"/>
                <w:kern w:val="0"/>
                <w:sz w:val="24"/>
                <w:szCs w:val="24"/>
              </w:rPr>
              <w:t>4</w:t>
            </w:r>
          </w:p>
        </w:tc>
        <w:tc>
          <w:tcPr>
            <w:tcW w:w="40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173902" w:rsidRPr="00173902" w:rsidRDefault="00173902" w:rsidP="00173902">
            <w:pPr>
              <w:widowControl/>
              <w:wordWrap w:val="0"/>
              <w:spacing w:after="225" w:line="540" w:lineRule="atLeast"/>
              <w:ind w:left="45" w:right="45"/>
              <w:jc w:val="left"/>
              <w:rPr>
                <w:rFonts w:ascii="微软雅黑" w:eastAsia="微软雅黑" w:hAnsi="微软雅黑" w:cs="Arial"/>
                <w:color w:val="000000"/>
                <w:kern w:val="0"/>
                <w:sz w:val="24"/>
                <w:szCs w:val="24"/>
              </w:rPr>
            </w:pPr>
            <w:r w:rsidRPr="00173902">
              <w:rPr>
                <w:rFonts w:ascii="微软雅黑" w:eastAsia="微软雅黑" w:hAnsi="微软雅黑" w:cs="Arial" w:hint="eastAsia"/>
                <w:color w:val="000000"/>
                <w:kern w:val="0"/>
                <w:sz w:val="24"/>
                <w:szCs w:val="24"/>
              </w:rPr>
              <w:t>广东省收费公路通行费财政票据</w:t>
            </w:r>
          </w:p>
        </w:tc>
        <w:tc>
          <w:tcPr>
            <w:tcW w:w="421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173902" w:rsidRPr="00173902" w:rsidRDefault="00173902" w:rsidP="00173902">
            <w:pPr>
              <w:widowControl/>
              <w:wordWrap w:val="0"/>
              <w:jc w:val="left"/>
              <w:rPr>
                <w:rFonts w:ascii="Arial" w:eastAsia="宋体" w:hAnsi="Arial" w:cs="Arial"/>
                <w:color w:val="000000"/>
                <w:kern w:val="0"/>
                <w:sz w:val="24"/>
                <w:szCs w:val="24"/>
              </w:rPr>
            </w:pPr>
          </w:p>
        </w:tc>
      </w:tr>
      <w:tr w:rsidR="00173902" w:rsidRPr="00173902" w:rsidTr="00173902">
        <w:tc>
          <w:tcPr>
            <w:tcW w:w="85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173902" w:rsidRPr="00173902" w:rsidRDefault="00173902" w:rsidP="00173902">
            <w:pPr>
              <w:widowControl/>
              <w:wordWrap w:val="0"/>
              <w:spacing w:after="225" w:line="540" w:lineRule="atLeast"/>
              <w:ind w:left="45" w:right="45"/>
              <w:jc w:val="left"/>
              <w:rPr>
                <w:rFonts w:ascii="微软雅黑" w:eastAsia="微软雅黑" w:hAnsi="微软雅黑" w:cs="Arial"/>
                <w:color w:val="000000"/>
                <w:kern w:val="0"/>
                <w:sz w:val="24"/>
                <w:szCs w:val="24"/>
              </w:rPr>
            </w:pPr>
            <w:r w:rsidRPr="00173902">
              <w:rPr>
                <w:rFonts w:ascii="微软雅黑" w:eastAsia="微软雅黑" w:hAnsi="微软雅黑" w:cs="Arial" w:hint="eastAsia"/>
                <w:color w:val="000000"/>
                <w:kern w:val="0"/>
                <w:sz w:val="24"/>
                <w:szCs w:val="24"/>
              </w:rPr>
              <w:t>5</w:t>
            </w:r>
          </w:p>
        </w:tc>
        <w:tc>
          <w:tcPr>
            <w:tcW w:w="40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173902" w:rsidRPr="00173902" w:rsidRDefault="00173902" w:rsidP="00173902">
            <w:pPr>
              <w:widowControl/>
              <w:wordWrap w:val="0"/>
              <w:spacing w:after="225" w:line="540" w:lineRule="atLeast"/>
              <w:ind w:left="45" w:right="45"/>
              <w:jc w:val="left"/>
              <w:rPr>
                <w:rFonts w:ascii="微软雅黑" w:eastAsia="微软雅黑" w:hAnsi="微软雅黑" w:cs="Arial"/>
                <w:color w:val="000000"/>
                <w:kern w:val="0"/>
                <w:sz w:val="24"/>
                <w:szCs w:val="24"/>
              </w:rPr>
            </w:pPr>
            <w:r w:rsidRPr="00173902">
              <w:rPr>
                <w:rFonts w:ascii="微软雅黑" w:eastAsia="微软雅黑" w:hAnsi="微软雅黑" w:cs="Arial" w:hint="eastAsia"/>
                <w:color w:val="000000"/>
                <w:kern w:val="0"/>
                <w:sz w:val="24"/>
                <w:szCs w:val="24"/>
              </w:rPr>
              <w:t>广东省行政事业单位资金往来</w:t>
            </w:r>
          </w:p>
          <w:p w:rsidR="00173902" w:rsidRPr="00173902" w:rsidRDefault="00173902" w:rsidP="00173902">
            <w:pPr>
              <w:widowControl/>
              <w:wordWrap w:val="0"/>
              <w:spacing w:after="225" w:line="540" w:lineRule="atLeast"/>
              <w:ind w:left="45" w:right="45"/>
              <w:jc w:val="left"/>
              <w:rPr>
                <w:rFonts w:ascii="微软雅黑" w:eastAsia="微软雅黑" w:hAnsi="微软雅黑" w:cs="Arial"/>
                <w:color w:val="000000"/>
                <w:kern w:val="0"/>
                <w:sz w:val="24"/>
                <w:szCs w:val="24"/>
              </w:rPr>
            </w:pPr>
            <w:r w:rsidRPr="00173902">
              <w:rPr>
                <w:rFonts w:ascii="微软雅黑" w:eastAsia="微软雅黑" w:hAnsi="微软雅黑" w:cs="Arial" w:hint="eastAsia"/>
                <w:color w:val="000000"/>
                <w:kern w:val="0"/>
                <w:sz w:val="24"/>
                <w:szCs w:val="24"/>
              </w:rPr>
              <w:t>结算票据</w:t>
            </w:r>
          </w:p>
        </w:tc>
        <w:tc>
          <w:tcPr>
            <w:tcW w:w="421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173902" w:rsidRPr="00173902" w:rsidRDefault="00173902" w:rsidP="00173902">
            <w:pPr>
              <w:widowControl/>
              <w:wordWrap w:val="0"/>
              <w:jc w:val="left"/>
              <w:rPr>
                <w:rFonts w:ascii="Arial" w:eastAsia="宋体" w:hAnsi="Arial" w:cs="Arial"/>
                <w:color w:val="000000"/>
                <w:kern w:val="0"/>
                <w:sz w:val="24"/>
                <w:szCs w:val="24"/>
              </w:rPr>
            </w:pPr>
          </w:p>
        </w:tc>
      </w:tr>
      <w:tr w:rsidR="00173902" w:rsidRPr="00173902" w:rsidTr="00173902">
        <w:tc>
          <w:tcPr>
            <w:tcW w:w="85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173902" w:rsidRPr="00173902" w:rsidRDefault="00173902" w:rsidP="00173902">
            <w:pPr>
              <w:widowControl/>
              <w:wordWrap w:val="0"/>
              <w:spacing w:after="225" w:line="540" w:lineRule="atLeast"/>
              <w:ind w:left="45" w:right="45"/>
              <w:jc w:val="left"/>
              <w:rPr>
                <w:rFonts w:ascii="微软雅黑" w:eastAsia="微软雅黑" w:hAnsi="微软雅黑" w:cs="Arial"/>
                <w:color w:val="000000"/>
                <w:kern w:val="0"/>
                <w:sz w:val="24"/>
                <w:szCs w:val="24"/>
              </w:rPr>
            </w:pPr>
            <w:r w:rsidRPr="00173902">
              <w:rPr>
                <w:rFonts w:ascii="微软雅黑" w:eastAsia="微软雅黑" w:hAnsi="微软雅黑" w:cs="Arial" w:hint="eastAsia"/>
                <w:color w:val="000000"/>
                <w:kern w:val="0"/>
                <w:sz w:val="24"/>
                <w:szCs w:val="24"/>
              </w:rPr>
              <w:t>6</w:t>
            </w:r>
          </w:p>
        </w:tc>
        <w:tc>
          <w:tcPr>
            <w:tcW w:w="40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173902" w:rsidRPr="00173902" w:rsidRDefault="00173902" w:rsidP="00173902">
            <w:pPr>
              <w:widowControl/>
              <w:wordWrap w:val="0"/>
              <w:spacing w:after="225" w:line="540" w:lineRule="atLeast"/>
              <w:ind w:left="45" w:right="45"/>
              <w:jc w:val="left"/>
              <w:rPr>
                <w:rFonts w:ascii="微软雅黑" w:eastAsia="微软雅黑" w:hAnsi="微软雅黑" w:cs="Arial"/>
                <w:color w:val="000000"/>
                <w:kern w:val="0"/>
                <w:sz w:val="24"/>
                <w:szCs w:val="24"/>
              </w:rPr>
            </w:pPr>
            <w:r w:rsidRPr="00173902">
              <w:rPr>
                <w:rFonts w:ascii="微软雅黑" w:eastAsia="微软雅黑" w:hAnsi="微软雅黑" w:cs="Arial" w:hint="eastAsia"/>
                <w:color w:val="000000"/>
                <w:kern w:val="0"/>
                <w:sz w:val="24"/>
                <w:szCs w:val="24"/>
              </w:rPr>
              <w:t>广东省公益事业捐赠专用收据</w:t>
            </w:r>
          </w:p>
        </w:tc>
        <w:tc>
          <w:tcPr>
            <w:tcW w:w="421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173902" w:rsidRPr="00173902" w:rsidRDefault="00173902" w:rsidP="00173902">
            <w:pPr>
              <w:widowControl/>
              <w:wordWrap w:val="0"/>
              <w:jc w:val="left"/>
              <w:rPr>
                <w:rFonts w:ascii="Arial" w:eastAsia="宋体" w:hAnsi="Arial" w:cs="Arial"/>
                <w:color w:val="000000"/>
                <w:kern w:val="0"/>
                <w:sz w:val="24"/>
                <w:szCs w:val="24"/>
              </w:rPr>
            </w:pPr>
          </w:p>
        </w:tc>
      </w:tr>
      <w:tr w:rsidR="00173902" w:rsidRPr="00173902" w:rsidTr="00173902">
        <w:tc>
          <w:tcPr>
            <w:tcW w:w="85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173902" w:rsidRPr="00173902" w:rsidRDefault="00173902" w:rsidP="00173902">
            <w:pPr>
              <w:widowControl/>
              <w:wordWrap w:val="0"/>
              <w:spacing w:after="225" w:line="540" w:lineRule="atLeast"/>
              <w:ind w:left="45" w:right="45"/>
              <w:jc w:val="left"/>
              <w:rPr>
                <w:rFonts w:ascii="微软雅黑" w:eastAsia="微软雅黑" w:hAnsi="微软雅黑" w:cs="Arial"/>
                <w:color w:val="000000"/>
                <w:kern w:val="0"/>
                <w:sz w:val="24"/>
                <w:szCs w:val="24"/>
              </w:rPr>
            </w:pPr>
            <w:r w:rsidRPr="00173902">
              <w:rPr>
                <w:rFonts w:ascii="微软雅黑" w:eastAsia="微软雅黑" w:hAnsi="微软雅黑" w:cs="Arial" w:hint="eastAsia"/>
                <w:color w:val="000000"/>
                <w:kern w:val="0"/>
                <w:sz w:val="24"/>
                <w:szCs w:val="24"/>
              </w:rPr>
              <w:t>7</w:t>
            </w:r>
          </w:p>
        </w:tc>
        <w:tc>
          <w:tcPr>
            <w:tcW w:w="40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173902" w:rsidRPr="00173902" w:rsidRDefault="00173902" w:rsidP="00173902">
            <w:pPr>
              <w:widowControl/>
              <w:wordWrap w:val="0"/>
              <w:spacing w:after="225" w:line="540" w:lineRule="atLeast"/>
              <w:ind w:left="45" w:right="45"/>
              <w:jc w:val="left"/>
              <w:rPr>
                <w:rFonts w:ascii="微软雅黑" w:eastAsia="微软雅黑" w:hAnsi="微软雅黑" w:cs="Arial"/>
                <w:color w:val="000000"/>
                <w:kern w:val="0"/>
                <w:sz w:val="24"/>
                <w:szCs w:val="24"/>
              </w:rPr>
            </w:pPr>
            <w:r w:rsidRPr="00173902">
              <w:rPr>
                <w:rFonts w:ascii="微软雅黑" w:eastAsia="微软雅黑" w:hAnsi="微软雅黑" w:cs="Arial" w:hint="eastAsia"/>
                <w:color w:val="000000"/>
                <w:kern w:val="0"/>
                <w:sz w:val="24"/>
                <w:szCs w:val="24"/>
              </w:rPr>
              <w:t>广东省医疗门诊收费票据</w:t>
            </w:r>
          </w:p>
        </w:tc>
        <w:tc>
          <w:tcPr>
            <w:tcW w:w="421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173902" w:rsidRPr="00173902" w:rsidRDefault="00173902" w:rsidP="00173902">
            <w:pPr>
              <w:widowControl/>
              <w:wordWrap w:val="0"/>
              <w:jc w:val="left"/>
              <w:rPr>
                <w:rFonts w:ascii="Arial" w:eastAsia="宋体" w:hAnsi="Arial" w:cs="Arial"/>
                <w:color w:val="000000"/>
                <w:kern w:val="0"/>
                <w:sz w:val="24"/>
                <w:szCs w:val="24"/>
              </w:rPr>
            </w:pPr>
          </w:p>
        </w:tc>
      </w:tr>
      <w:tr w:rsidR="00173902" w:rsidRPr="00173902" w:rsidTr="00173902">
        <w:tc>
          <w:tcPr>
            <w:tcW w:w="85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173902" w:rsidRPr="00173902" w:rsidRDefault="00173902" w:rsidP="00173902">
            <w:pPr>
              <w:widowControl/>
              <w:wordWrap w:val="0"/>
              <w:spacing w:after="225" w:line="540" w:lineRule="atLeast"/>
              <w:ind w:left="45" w:right="45"/>
              <w:jc w:val="left"/>
              <w:rPr>
                <w:rFonts w:ascii="微软雅黑" w:eastAsia="微软雅黑" w:hAnsi="微软雅黑" w:cs="Arial"/>
                <w:color w:val="000000"/>
                <w:kern w:val="0"/>
                <w:sz w:val="24"/>
                <w:szCs w:val="24"/>
              </w:rPr>
            </w:pPr>
            <w:r w:rsidRPr="00173902">
              <w:rPr>
                <w:rFonts w:ascii="微软雅黑" w:eastAsia="微软雅黑" w:hAnsi="微软雅黑" w:cs="Arial" w:hint="eastAsia"/>
                <w:color w:val="000000"/>
                <w:kern w:val="0"/>
                <w:sz w:val="24"/>
                <w:szCs w:val="24"/>
              </w:rPr>
              <w:t>8</w:t>
            </w:r>
          </w:p>
        </w:tc>
        <w:tc>
          <w:tcPr>
            <w:tcW w:w="40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173902" w:rsidRPr="00173902" w:rsidRDefault="00173902" w:rsidP="00173902">
            <w:pPr>
              <w:widowControl/>
              <w:wordWrap w:val="0"/>
              <w:spacing w:after="225" w:line="540" w:lineRule="atLeast"/>
              <w:ind w:left="45" w:right="45"/>
              <w:jc w:val="left"/>
              <w:rPr>
                <w:rFonts w:ascii="微软雅黑" w:eastAsia="微软雅黑" w:hAnsi="微软雅黑" w:cs="Arial"/>
                <w:color w:val="000000"/>
                <w:kern w:val="0"/>
                <w:sz w:val="24"/>
                <w:szCs w:val="24"/>
              </w:rPr>
            </w:pPr>
            <w:r w:rsidRPr="00173902">
              <w:rPr>
                <w:rFonts w:ascii="微软雅黑" w:eastAsia="微软雅黑" w:hAnsi="微软雅黑" w:cs="Arial" w:hint="eastAsia"/>
                <w:color w:val="000000"/>
                <w:kern w:val="0"/>
                <w:sz w:val="24"/>
                <w:szCs w:val="24"/>
              </w:rPr>
              <w:t>广东省医疗住院收费票据</w:t>
            </w:r>
          </w:p>
        </w:tc>
        <w:tc>
          <w:tcPr>
            <w:tcW w:w="421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173902" w:rsidRPr="00173902" w:rsidRDefault="00173902" w:rsidP="00173902">
            <w:pPr>
              <w:widowControl/>
              <w:wordWrap w:val="0"/>
              <w:jc w:val="left"/>
              <w:rPr>
                <w:rFonts w:ascii="Arial" w:eastAsia="宋体" w:hAnsi="Arial" w:cs="Arial"/>
                <w:color w:val="000000"/>
                <w:kern w:val="0"/>
                <w:sz w:val="24"/>
                <w:szCs w:val="24"/>
              </w:rPr>
            </w:pPr>
          </w:p>
        </w:tc>
      </w:tr>
      <w:tr w:rsidR="00173902" w:rsidRPr="00173902" w:rsidTr="00173902">
        <w:tc>
          <w:tcPr>
            <w:tcW w:w="85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173902" w:rsidRPr="00173902" w:rsidRDefault="00173902" w:rsidP="00173902">
            <w:pPr>
              <w:widowControl/>
              <w:wordWrap w:val="0"/>
              <w:spacing w:after="225" w:line="540" w:lineRule="atLeast"/>
              <w:ind w:left="45" w:right="45"/>
              <w:jc w:val="left"/>
              <w:rPr>
                <w:rFonts w:ascii="微软雅黑" w:eastAsia="微软雅黑" w:hAnsi="微软雅黑" w:cs="Arial"/>
                <w:color w:val="000000"/>
                <w:kern w:val="0"/>
                <w:sz w:val="24"/>
                <w:szCs w:val="24"/>
              </w:rPr>
            </w:pPr>
            <w:r w:rsidRPr="00173902">
              <w:rPr>
                <w:rFonts w:ascii="微软雅黑" w:eastAsia="微软雅黑" w:hAnsi="微软雅黑" w:cs="Arial" w:hint="eastAsia"/>
                <w:color w:val="000000"/>
                <w:kern w:val="0"/>
                <w:sz w:val="24"/>
                <w:szCs w:val="24"/>
              </w:rPr>
              <w:t>9</w:t>
            </w:r>
          </w:p>
        </w:tc>
        <w:tc>
          <w:tcPr>
            <w:tcW w:w="40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173902" w:rsidRPr="00173902" w:rsidRDefault="00173902" w:rsidP="00173902">
            <w:pPr>
              <w:widowControl/>
              <w:wordWrap w:val="0"/>
              <w:spacing w:after="225" w:line="540" w:lineRule="atLeast"/>
              <w:ind w:left="45" w:right="45"/>
              <w:jc w:val="left"/>
              <w:rPr>
                <w:rFonts w:ascii="微软雅黑" w:eastAsia="微软雅黑" w:hAnsi="微软雅黑" w:cs="Arial"/>
                <w:color w:val="000000"/>
                <w:kern w:val="0"/>
                <w:sz w:val="24"/>
                <w:szCs w:val="24"/>
              </w:rPr>
            </w:pPr>
            <w:r w:rsidRPr="00173902">
              <w:rPr>
                <w:rFonts w:ascii="微软雅黑" w:eastAsia="微软雅黑" w:hAnsi="微软雅黑" w:cs="Arial" w:hint="eastAsia"/>
                <w:color w:val="000000"/>
                <w:kern w:val="0"/>
                <w:sz w:val="24"/>
                <w:szCs w:val="24"/>
              </w:rPr>
              <w:t>广东省医疗机构诊金收费收据</w:t>
            </w:r>
          </w:p>
        </w:tc>
        <w:tc>
          <w:tcPr>
            <w:tcW w:w="421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173902" w:rsidRPr="00173902" w:rsidRDefault="00173902" w:rsidP="00173902">
            <w:pPr>
              <w:widowControl/>
              <w:wordWrap w:val="0"/>
              <w:jc w:val="left"/>
              <w:rPr>
                <w:rFonts w:ascii="Arial" w:eastAsia="宋体" w:hAnsi="Arial" w:cs="Arial"/>
                <w:color w:val="000000"/>
                <w:kern w:val="0"/>
                <w:sz w:val="24"/>
                <w:szCs w:val="24"/>
              </w:rPr>
            </w:pPr>
          </w:p>
        </w:tc>
      </w:tr>
      <w:tr w:rsidR="00173902" w:rsidRPr="00173902" w:rsidTr="00173902">
        <w:tc>
          <w:tcPr>
            <w:tcW w:w="85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173902" w:rsidRPr="00173902" w:rsidRDefault="00173902" w:rsidP="00173902">
            <w:pPr>
              <w:widowControl/>
              <w:wordWrap w:val="0"/>
              <w:spacing w:after="225" w:line="540" w:lineRule="atLeast"/>
              <w:ind w:left="45" w:right="45"/>
              <w:jc w:val="left"/>
              <w:rPr>
                <w:rFonts w:ascii="微软雅黑" w:eastAsia="微软雅黑" w:hAnsi="微软雅黑" w:cs="Arial"/>
                <w:color w:val="000000"/>
                <w:kern w:val="0"/>
                <w:sz w:val="24"/>
                <w:szCs w:val="24"/>
              </w:rPr>
            </w:pPr>
            <w:r w:rsidRPr="00173902">
              <w:rPr>
                <w:rFonts w:ascii="微软雅黑" w:eastAsia="微软雅黑" w:hAnsi="微软雅黑" w:cs="Arial" w:hint="eastAsia"/>
                <w:color w:val="000000"/>
                <w:kern w:val="0"/>
                <w:sz w:val="24"/>
                <w:szCs w:val="24"/>
              </w:rPr>
              <w:t>10</w:t>
            </w:r>
          </w:p>
        </w:tc>
        <w:tc>
          <w:tcPr>
            <w:tcW w:w="40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173902" w:rsidRPr="00173902" w:rsidRDefault="00173902" w:rsidP="00173902">
            <w:pPr>
              <w:widowControl/>
              <w:wordWrap w:val="0"/>
              <w:spacing w:after="225" w:line="540" w:lineRule="atLeast"/>
              <w:ind w:left="45" w:right="45"/>
              <w:jc w:val="left"/>
              <w:rPr>
                <w:rFonts w:ascii="微软雅黑" w:eastAsia="微软雅黑" w:hAnsi="微软雅黑" w:cs="Arial"/>
                <w:color w:val="000000"/>
                <w:kern w:val="0"/>
                <w:sz w:val="24"/>
                <w:szCs w:val="24"/>
              </w:rPr>
            </w:pPr>
            <w:r w:rsidRPr="00173902">
              <w:rPr>
                <w:rFonts w:ascii="微软雅黑" w:eastAsia="微软雅黑" w:hAnsi="微软雅黑" w:cs="Arial" w:hint="eastAsia"/>
                <w:color w:val="000000"/>
                <w:kern w:val="0"/>
                <w:sz w:val="24"/>
                <w:szCs w:val="24"/>
              </w:rPr>
              <w:t>广东省社会团体会费统一票据</w:t>
            </w:r>
          </w:p>
        </w:tc>
        <w:tc>
          <w:tcPr>
            <w:tcW w:w="421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173902" w:rsidRPr="00173902" w:rsidRDefault="00173902" w:rsidP="00173902">
            <w:pPr>
              <w:widowControl/>
              <w:wordWrap w:val="0"/>
              <w:jc w:val="left"/>
              <w:rPr>
                <w:rFonts w:ascii="Arial" w:eastAsia="宋体" w:hAnsi="Arial" w:cs="Arial"/>
                <w:color w:val="000000"/>
                <w:kern w:val="0"/>
                <w:sz w:val="24"/>
                <w:szCs w:val="24"/>
              </w:rPr>
            </w:pPr>
          </w:p>
        </w:tc>
      </w:tr>
      <w:tr w:rsidR="00173902" w:rsidRPr="00173902" w:rsidTr="00173902">
        <w:tc>
          <w:tcPr>
            <w:tcW w:w="85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173902" w:rsidRPr="00173902" w:rsidRDefault="00173902" w:rsidP="00173902">
            <w:pPr>
              <w:widowControl/>
              <w:wordWrap w:val="0"/>
              <w:spacing w:after="225" w:line="540" w:lineRule="atLeast"/>
              <w:ind w:left="45" w:right="45"/>
              <w:jc w:val="left"/>
              <w:rPr>
                <w:rFonts w:ascii="微软雅黑" w:eastAsia="微软雅黑" w:hAnsi="微软雅黑" w:cs="Arial"/>
                <w:color w:val="000000"/>
                <w:kern w:val="0"/>
                <w:sz w:val="24"/>
                <w:szCs w:val="24"/>
              </w:rPr>
            </w:pPr>
            <w:r w:rsidRPr="00173902">
              <w:rPr>
                <w:rFonts w:ascii="微软雅黑" w:eastAsia="微软雅黑" w:hAnsi="微软雅黑" w:cs="Arial" w:hint="eastAsia"/>
                <w:color w:val="000000"/>
                <w:kern w:val="0"/>
                <w:sz w:val="24"/>
                <w:szCs w:val="24"/>
              </w:rPr>
              <w:lastRenderedPageBreak/>
              <w:t>11</w:t>
            </w:r>
          </w:p>
        </w:tc>
        <w:tc>
          <w:tcPr>
            <w:tcW w:w="40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173902" w:rsidRPr="00173902" w:rsidRDefault="00173902" w:rsidP="00173902">
            <w:pPr>
              <w:widowControl/>
              <w:wordWrap w:val="0"/>
              <w:spacing w:after="225" w:line="540" w:lineRule="atLeast"/>
              <w:ind w:left="45" w:right="45"/>
              <w:jc w:val="left"/>
              <w:rPr>
                <w:rFonts w:ascii="微软雅黑" w:eastAsia="微软雅黑" w:hAnsi="微软雅黑" w:cs="Arial"/>
                <w:color w:val="000000"/>
                <w:kern w:val="0"/>
                <w:sz w:val="24"/>
                <w:szCs w:val="24"/>
              </w:rPr>
            </w:pPr>
            <w:r w:rsidRPr="00173902">
              <w:rPr>
                <w:rFonts w:ascii="微软雅黑" w:eastAsia="微软雅黑" w:hAnsi="微软雅黑" w:cs="Arial" w:hint="eastAsia"/>
                <w:color w:val="000000"/>
                <w:kern w:val="0"/>
                <w:sz w:val="24"/>
                <w:szCs w:val="24"/>
              </w:rPr>
              <w:t>广东省社会保险基金专用收据</w:t>
            </w:r>
          </w:p>
        </w:tc>
        <w:tc>
          <w:tcPr>
            <w:tcW w:w="421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173902" w:rsidRPr="00173902" w:rsidRDefault="00173902" w:rsidP="00173902">
            <w:pPr>
              <w:widowControl/>
              <w:wordWrap w:val="0"/>
              <w:jc w:val="left"/>
              <w:rPr>
                <w:rFonts w:ascii="Arial" w:eastAsia="宋体" w:hAnsi="Arial" w:cs="Arial"/>
                <w:color w:val="000000"/>
                <w:kern w:val="0"/>
                <w:sz w:val="24"/>
                <w:szCs w:val="24"/>
              </w:rPr>
            </w:pPr>
          </w:p>
        </w:tc>
      </w:tr>
      <w:tr w:rsidR="00173902" w:rsidRPr="00173902" w:rsidTr="00173902">
        <w:tc>
          <w:tcPr>
            <w:tcW w:w="85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173902" w:rsidRPr="00173902" w:rsidRDefault="00173902" w:rsidP="00173902">
            <w:pPr>
              <w:widowControl/>
              <w:wordWrap w:val="0"/>
              <w:spacing w:after="225" w:line="540" w:lineRule="atLeast"/>
              <w:ind w:left="45" w:right="45"/>
              <w:jc w:val="left"/>
              <w:rPr>
                <w:rFonts w:ascii="微软雅黑" w:eastAsia="微软雅黑" w:hAnsi="微软雅黑" w:cs="Arial"/>
                <w:color w:val="000000"/>
                <w:kern w:val="0"/>
                <w:sz w:val="24"/>
                <w:szCs w:val="24"/>
              </w:rPr>
            </w:pPr>
            <w:r w:rsidRPr="00173902">
              <w:rPr>
                <w:rFonts w:ascii="微软雅黑" w:eastAsia="微软雅黑" w:hAnsi="微软雅黑" w:cs="Arial" w:hint="eastAsia"/>
                <w:color w:val="000000"/>
                <w:kern w:val="0"/>
                <w:sz w:val="24"/>
                <w:szCs w:val="24"/>
              </w:rPr>
              <w:t>12</w:t>
            </w:r>
          </w:p>
        </w:tc>
        <w:tc>
          <w:tcPr>
            <w:tcW w:w="40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173902" w:rsidRPr="00173902" w:rsidRDefault="00173902" w:rsidP="00173902">
            <w:pPr>
              <w:widowControl/>
              <w:wordWrap w:val="0"/>
              <w:spacing w:after="225" w:line="540" w:lineRule="atLeast"/>
              <w:ind w:left="45" w:right="45"/>
              <w:jc w:val="left"/>
              <w:rPr>
                <w:rFonts w:ascii="微软雅黑" w:eastAsia="微软雅黑" w:hAnsi="微软雅黑" w:cs="Arial"/>
                <w:color w:val="000000"/>
                <w:kern w:val="0"/>
                <w:sz w:val="24"/>
                <w:szCs w:val="24"/>
              </w:rPr>
            </w:pPr>
            <w:r w:rsidRPr="00173902">
              <w:rPr>
                <w:rFonts w:ascii="微软雅黑" w:eastAsia="微软雅黑" w:hAnsi="微软雅黑" w:cs="Arial" w:hint="eastAsia"/>
                <w:color w:val="000000"/>
                <w:kern w:val="0"/>
                <w:sz w:val="24"/>
                <w:szCs w:val="24"/>
              </w:rPr>
              <w:t>广东省住宅专项维修资金专用收据</w:t>
            </w:r>
          </w:p>
        </w:tc>
        <w:tc>
          <w:tcPr>
            <w:tcW w:w="421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173902" w:rsidRPr="00173902" w:rsidRDefault="00173902" w:rsidP="00173902">
            <w:pPr>
              <w:widowControl/>
              <w:wordWrap w:val="0"/>
              <w:jc w:val="left"/>
              <w:rPr>
                <w:rFonts w:ascii="Arial" w:eastAsia="宋体" w:hAnsi="Arial" w:cs="Arial"/>
                <w:color w:val="000000"/>
                <w:kern w:val="0"/>
                <w:sz w:val="24"/>
                <w:szCs w:val="24"/>
              </w:rPr>
            </w:pPr>
          </w:p>
        </w:tc>
      </w:tr>
      <w:tr w:rsidR="00173902" w:rsidRPr="00173902" w:rsidTr="00173902">
        <w:tc>
          <w:tcPr>
            <w:tcW w:w="85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173902" w:rsidRPr="00173902" w:rsidRDefault="00173902" w:rsidP="00173902">
            <w:pPr>
              <w:widowControl/>
              <w:wordWrap w:val="0"/>
              <w:spacing w:after="225" w:line="540" w:lineRule="atLeast"/>
              <w:ind w:left="45" w:right="45"/>
              <w:jc w:val="left"/>
              <w:rPr>
                <w:rFonts w:ascii="微软雅黑" w:eastAsia="微软雅黑" w:hAnsi="微软雅黑" w:cs="Arial"/>
                <w:color w:val="000000"/>
                <w:kern w:val="0"/>
                <w:sz w:val="24"/>
                <w:szCs w:val="24"/>
              </w:rPr>
            </w:pPr>
            <w:r w:rsidRPr="00173902">
              <w:rPr>
                <w:rFonts w:ascii="微软雅黑" w:eastAsia="微软雅黑" w:hAnsi="微软雅黑" w:cs="Arial" w:hint="eastAsia"/>
                <w:color w:val="000000"/>
                <w:kern w:val="0"/>
                <w:sz w:val="24"/>
                <w:szCs w:val="24"/>
              </w:rPr>
              <w:t>13</w:t>
            </w:r>
          </w:p>
        </w:tc>
        <w:tc>
          <w:tcPr>
            <w:tcW w:w="40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173902" w:rsidRPr="00173902" w:rsidRDefault="00173902" w:rsidP="00173902">
            <w:pPr>
              <w:widowControl/>
              <w:wordWrap w:val="0"/>
              <w:spacing w:after="225" w:line="540" w:lineRule="atLeast"/>
              <w:ind w:left="45" w:right="45"/>
              <w:jc w:val="left"/>
              <w:rPr>
                <w:rFonts w:ascii="微软雅黑" w:eastAsia="微软雅黑" w:hAnsi="微软雅黑" w:cs="Arial"/>
                <w:color w:val="000000"/>
                <w:kern w:val="0"/>
                <w:sz w:val="24"/>
                <w:szCs w:val="24"/>
              </w:rPr>
            </w:pPr>
            <w:r w:rsidRPr="00173902">
              <w:rPr>
                <w:rFonts w:ascii="微软雅黑" w:eastAsia="微软雅黑" w:hAnsi="微软雅黑" w:cs="Arial" w:hint="eastAsia"/>
                <w:color w:val="000000"/>
                <w:kern w:val="0"/>
                <w:sz w:val="24"/>
                <w:szCs w:val="24"/>
              </w:rPr>
              <w:t>广东省暂时扣留、冻结财物收据</w:t>
            </w:r>
          </w:p>
        </w:tc>
        <w:tc>
          <w:tcPr>
            <w:tcW w:w="421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173902" w:rsidRPr="00173902" w:rsidRDefault="00173902" w:rsidP="00173902">
            <w:pPr>
              <w:widowControl/>
              <w:wordWrap w:val="0"/>
              <w:jc w:val="left"/>
              <w:rPr>
                <w:rFonts w:ascii="Arial" w:eastAsia="宋体" w:hAnsi="Arial" w:cs="Arial"/>
                <w:color w:val="000000"/>
                <w:kern w:val="0"/>
                <w:sz w:val="24"/>
                <w:szCs w:val="24"/>
              </w:rPr>
            </w:pPr>
          </w:p>
        </w:tc>
      </w:tr>
      <w:tr w:rsidR="00173902" w:rsidRPr="00173902" w:rsidTr="00173902">
        <w:tc>
          <w:tcPr>
            <w:tcW w:w="85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173902" w:rsidRPr="00173902" w:rsidRDefault="00173902" w:rsidP="00173902">
            <w:pPr>
              <w:widowControl/>
              <w:wordWrap w:val="0"/>
              <w:spacing w:after="225" w:line="540" w:lineRule="atLeast"/>
              <w:ind w:left="45" w:right="45"/>
              <w:jc w:val="left"/>
              <w:rPr>
                <w:rFonts w:ascii="微软雅黑" w:eastAsia="微软雅黑" w:hAnsi="微软雅黑" w:cs="Arial"/>
                <w:color w:val="000000"/>
                <w:kern w:val="0"/>
                <w:sz w:val="24"/>
                <w:szCs w:val="24"/>
              </w:rPr>
            </w:pPr>
            <w:r w:rsidRPr="00173902">
              <w:rPr>
                <w:rFonts w:ascii="微软雅黑" w:eastAsia="微软雅黑" w:hAnsi="微软雅黑" w:cs="Arial" w:hint="eastAsia"/>
                <w:color w:val="000000"/>
                <w:kern w:val="0"/>
                <w:sz w:val="24"/>
                <w:szCs w:val="24"/>
              </w:rPr>
              <w:t>14</w:t>
            </w:r>
          </w:p>
        </w:tc>
        <w:tc>
          <w:tcPr>
            <w:tcW w:w="40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173902" w:rsidRPr="00173902" w:rsidRDefault="00173902" w:rsidP="00173902">
            <w:pPr>
              <w:widowControl/>
              <w:wordWrap w:val="0"/>
              <w:spacing w:after="225" w:line="540" w:lineRule="atLeast"/>
              <w:ind w:left="45" w:right="45"/>
              <w:jc w:val="left"/>
              <w:rPr>
                <w:rFonts w:ascii="微软雅黑" w:eastAsia="微软雅黑" w:hAnsi="微软雅黑" w:cs="Arial"/>
                <w:color w:val="000000"/>
                <w:kern w:val="0"/>
                <w:sz w:val="24"/>
                <w:szCs w:val="24"/>
              </w:rPr>
            </w:pPr>
            <w:r w:rsidRPr="00173902">
              <w:rPr>
                <w:rFonts w:ascii="微软雅黑" w:eastAsia="微软雅黑" w:hAnsi="微软雅黑" w:cs="Arial" w:hint="eastAsia"/>
                <w:color w:val="000000"/>
                <w:kern w:val="0"/>
                <w:sz w:val="24"/>
                <w:szCs w:val="24"/>
              </w:rPr>
              <w:t>广东省人民法院案款收据</w:t>
            </w:r>
          </w:p>
        </w:tc>
        <w:tc>
          <w:tcPr>
            <w:tcW w:w="421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173902" w:rsidRPr="00173902" w:rsidRDefault="00173902" w:rsidP="00173902">
            <w:pPr>
              <w:widowControl/>
              <w:wordWrap w:val="0"/>
              <w:jc w:val="left"/>
              <w:rPr>
                <w:rFonts w:ascii="Arial" w:eastAsia="宋体" w:hAnsi="Arial" w:cs="Arial"/>
                <w:color w:val="000000"/>
                <w:kern w:val="0"/>
                <w:sz w:val="24"/>
                <w:szCs w:val="24"/>
              </w:rPr>
            </w:pPr>
          </w:p>
        </w:tc>
      </w:tr>
      <w:tr w:rsidR="00173902" w:rsidRPr="00173902" w:rsidTr="00173902">
        <w:tc>
          <w:tcPr>
            <w:tcW w:w="85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173902" w:rsidRPr="00173902" w:rsidRDefault="00173902" w:rsidP="00173902">
            <w:pPr>
              <w:widowControl/>
              <w:wordWrap w:val="0"/>
              <w:spacing w:after="225" w:line="540" w:lineRule="atLeast"/>
              <w:ind w:left="45" w:right="45"/>
              <w:jc w:val="left"/>
              <w:rPr>
                <w:rFonts w:ascii="微软雅黑" w:eastAsia="微软雅黑" w:hAnsi="微软雅黑" w:cs="Arial"/>
                <w:color w:val="000000"/>
                <w:kern w:val="0"/>
                <w:sz w:val="24"/>
                <w:szCs w:val="24"/>
              </w:rPr>
            </w:pPr>
            <w:r w:rsidRPr="00173902">
              <w:rPr>
                <w:rFonts w:ascii="微软雅黑" w:eastAsia="微软雅黑" w:hAnsi="微软雅黑" w:cs="Arial" w:hint="eastAsia"/>
                <w:color w:val="000000"/>
                <w:kern w:val="0"/>
                <w:sz w:val="24"/>
                <w:szCs w:val="24"/>
              </w:rPr>
              <w:t>15</w:t>
            </w:r>
          </w:p>
        </w:tc>
        <w:tc>
          <w:tcPr>
            <w:tcW w:w="40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173902" w:rsidRPr="00173902" w:rsidRDefault="00173902" w:rsidP="00173902">
            <w:pPr>
              <w:widowControl/>
              <w:wordWrap w:val="0"/>
              <w:spacing w:after="225" w:line="540" w:lineRule="atLeast"/>
              <w:ind w:left="45" w:right="45"/>
              <w:jc w:val="left"/>
              <w:rPr>
                <w:rFonts w:ascii="微软雅黑" w:eastAsia="微软雅黑" w:hAnsi="微软雅黑" w:cs="Arial"/>
                <w:color w:val="000000"/>
                <w:kern w:val="0"/>
                <w:sz w:val="24"/>
                <w:szCs w:val="24"/>
              </w:rPr>
            </w:pPr>
            <w:r w:rsidRPr="00173902">
              <w:rPr>
                <w:rFonts w:ascii="微软雅黑" w:eastAsia="微软雅黑" w:hAnsi="微软雅黑" w:cs="Arial" w:hint="eastAsia"/>
                <w:color w:val="000000"/>
                <w:kern w:val="0"/>
                <w:sz w:val="24"/>
                <w:szCs w:val="24"/>
              </w:rPr>
              <w:t>广东省人民法院诉讼费专用票据</w:t>
            </w:r>
          </w:p>
        </w:tc>
        <w:tc>
          <w:tcPr>
            <w:tcW w:w="421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173902" w:rsidRPr="00173902" w:rsidRDefault="00173902" w:rsidP="00173902">
            <w:pPr>
              <w:widowControl/>
              <w:wordWrap w:val="0"/>
              <w:jc w:val="left"/>
              <w:rPr>
                <w:rFonts w:ascii="Arial" w:eastAsia="宋体" w:hAnsi="Arial" w:cs="Arial"/>
                <w:color w:val="000000"/>
                <w:kern w:val="0"/>
                <w:sz w:val="24"/>
                <w:szCs w:val="24"/>
              </w:rPr>
            </w:pPr>
          </w:p>
        </w:tc>
      </w:tr>
      <w:tr w:rsidR="00173902" w:rsidRPr="00173902" w:rsidTr="00173902">
        <w:tc>
          <w:tcPr>
            <w:tcW w:w="85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173902" w:rsidRPr="00173902" w:rsidRDefault="00173902" w:rsidP="00173902">
            <w:pPr>
              <w:widowControl/>
              <w:wordWrap w:val="0"/>
              <w:spacing w:after="225" w:line="540" w:lineRule="atLeast"/>
              <w:ind w:left="45" w:right="45"/>
              <w:jc w:val="left"/>
              <w:rPr>
                <w:rFonts w:ascii="微软雅黑" w:eastAsia="微软雅黑" w:hAnsi="微软雅黑" w:cs="Arial"/>
                <w:color w:val="000000"/>
                <w:kern w:val="0"/>
                <w:sz w:val="24"/>
                <w:szCs w:val="24"/>
              </w:rPr>
            </w:pPr>
            <w:r w:rsidRPr="00173902">
              <w:rPr>
                <w:rFonts w:ascii="微软雅黑" w:eastAsia="微软雅黑" w:hAnsi="微软雅黑" w:cs="Arial" w:hint="eastAsia"/>
                <w:color w:val="000000"/>
                <w:kern w:val="0"/>
                <w:sz w:val="24"/>
                <w:szCs w:val="24"/>
              </w:rPr>
              <w:t>16</w:t>
            </w:r>
          </w:p>
        </w:tc>
        <w:tc>
          <w:tcPr>
            <w:tcW w:w="40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173902" w:rsidRPr="00173902" w:rsidRDefault="00173902" w:rsidP="00173902">
            <w:pPr>
              <w:widowControl/>
              <w:wordWrap w:val="0"/>
              <w:spacing w:after="225" w:line="540" w:lineRule="atLeast"/>
              <w:ind w:left="45" w:right="45"/>
              <w:jc w:val="left"/>
              <w:rPr>
                <w:rFonts w:ascii="微软雅黑" w:eastAsia="微软雅黑" w:hAnsi="微软雅黑" w:cs="Arial"/>
                <w:color w:val="000000"/>
                <w:kern w:val="0"/>
                <w:sz w:val="24"/>
                <w:szCs w:val="24"/>
              </w:rPr>
            </w:pPr>
            <w:r w:rsidRPr="00173902">
              <w:rPr>
                <w:rFonts w:ascii="微软雅黑" w:eastAsia="微软雅黑" w:hAnsi="微软雅黑" w:cs="Arial" w:hint="eastAsia"/>
                <w:color w:val="000000"/>
                <w:kern w:val="0"/>
                <w:sz w:val="24"/>
                <w:szCs w:val="24"/>
              </w:rPr>
              <w:t>广东省合作医疗互助保障资金</w:t>
            </w:r>
          </w:p>
          <w:p w:rsidR="00173902" w:rsidRPr="00173902" w:rsidRDefault="00173902" w:rsidP="00173902">
            <w:pPr>
              <w:widowControl/>
              <w:wordWrap w:val="0"/>
              <w:spacing w:after="225" w:line="540" w:lineRule="atLeast"/>
              <w:ind w:left="45" w:right="45"/>
              <w:jc w:val="left"/>
              <w:rPr>
                <w:rFonts w:ascii="微软雅黑" w:eastAsia="微软雅黑" w:hAnsi="微软雅黑" w:cs="Arial"/>
                <w:color w:val="000000"/>
                <w:kern w:val="0"/>
                <w:sz w:val="24"/>
                <w:szCs w:val="24"/>
              </w:rPr>
            </w:pPr>
            <w:r w:rsidRPr="00173902">
              <w:rPr>
                <w:rFonts w:ascii="微软雅黑" w:eastAsia="微软雅黑" w:hAnsi="微软雅黑" w:cs="Arial" w:hint="eastAsia"/>
                <w:color w:val="000000"/>
                <w:kern w:val="0"/>
                <w:sz w:val="24"/>
                <w:szCs w:val="24"/>
              </w:rPr>
              <w:t>专用票据</w:t>
            </w:r>
          </w:p>
        </w:tc>
        <w:tc>
          <w:tcPr>
            <w:tcW w:w="421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173902" w:rsidRPr="00173902" w:rsidRDefault="00173902" w:rsidP="00173902">
            <w:pPr>
              <w:widowControl/>
              <w:wordWrap w:val="0"/>
              <w:jc w:val="left"/>
              <w:rPr>
                <w:rFonts w:ascii="Arial" w:eastAsia="宋体" w:hAnsi="Arial" w:cs="Arial"/>
                <w:color w:val="000000"/>
                <w:kern w:val="0"/>
                <w:sz w:val="24"/>
                <w:szCs w:val="24"/>
              </w:rPr>
            </w:pPr>
          </w:p>
        </w:tc>
      </w:tr>
    </w:tbl>
    <w:p w:rsidR="00193F6D" w:rsidRDefault="00173902"/>
    <w:sectPr w:rsidR="00193F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902"/>
    <w:rsid w:val="000B718C"/>
    <w:rsid w:val="00173902"/>
    <w:rsid w:val="00420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7390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73902"/>
    <w:rPr>
      <w:rFonts w:ascii="宋体" w:eastAsia="宋体" w:hAnsi="宋体" w:cs="宋体"/>
      <w:b/>
      <w:bCs/>
      <w:kern w:val="36"/>
      <w:sz w:val="48"/>
      <w:szCs w:val="48"/>
    </w:rPr>
  </w:style>
  <w:style w:type="character" w:customStyle="1" w:styleId="pubtime">
    <w:name w:val="pub_time"/>
    <w:basedOn w:val="a0"/>
    <w:rsid w:val="00173902"/>
  </w:style>
  <w:style w:type="character" w:styleId="a3">
    <w:name w:val="Hyperlink"/>
    <w:basedOn w:val="a0"/>
    <w:uiPriority w:val="99"/>
    <w:semiHidden/>
    <w:unhideWhenUsed/>
    <w:rsid w:val="00173902"/>
    <w:rPr>
      <w:color w:val="0000FF"/>
      <w:u w:val="single"/>
    </w:rPr>
  </w:style>
  <w:style w:type="paragraph" w:styleId="a4">
    <w:name w:val="Normal (Web)"/>
    <w:basedOn w:val="a"/>
    <w:uiPriority w:val="99"/>
    <w:unhideWhenUsed/>
    <w:rsid w:val="00173902"/>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17390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7390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73902"/>
    <w:rPr>
      <w:rFonts w:ascii="宋体" w:eastAsia="宋体" w:hAnsi="宋体" w:cs="宋体"/>
      <w:b/>
      <w:bCs/>
      <w:kern w:val="36"/>
      <w:sz w:val="48"/>
      <w:szCs w:val="48"/>
    </w:rPr>
  </w:style>
  <w:style w:type="character" w:customStyle="1" w:styleId="pubtime">
    <w:name w:val="pub_time"/>
    <w:basedOn w:val="a0"/>
    <w:rsid w:val="00173902"/>
  </w:style>
  <w:style w:type="character" w:styleId="a3">
    <w:name w:val="Hyperlink"/>
    <w:basedOn w:val="a0"/>
    <w:uiPriority w:val="99"/>
    <w:semiHidden/>
    <w:unhideWhenUsed/>
    <w:rsid w:val="00173902"/>
    <w:rPr>
      <w:color w:val="0000FF"/>
      <w:u w:val="single"/>
    </w:rPr>
  </w:style>
  <w:style w:type="paragraph" w:styleId="a4">
    <w:name w:val="Normal (Web)"/>
    <w:basedOn w:val="a"/>
    <w:uiPriority w:val="99"/>
    <w:unhideWhenUsed/>
    <w:rsid w:val="00173902"/>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1739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04308">
      <w:bodyDiv w:val="1"/>
      <w:marLeft w:val="0"/>
      <w:marRight w:val="0"/>
      <w:marTop w:val="0"/>
      <w:marBottom w:val="0"/>
      <w:divBdr>
        <w:top w:val="none" w:sz="0" w:space="0" w:color="auto"/>
        <w:left w:val="none" w:sz="0" w:space="0" w:color="auto"/>
        <w:bottom w:val="none" w:sz="0" w:space="0" w:color="auto"/>
        <w:right w:val="none" w:sz="0" w:space="0" w:color="auto"/>
      </w:divBdr>
      <w:divsChild>
        <w:div w:id="382142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zt.gd.gov.cn/attachment/0/480/480543/3803705.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868</Words>
  <Characters>4948</Characters>
  <Application>Microsoft Office Word</Application>
  <DocSecurity>0</DocSecurity>
  <Lines>41</Lines>
  <Paragraphs>11</Paragraphs>
  <ScaleCrop>false</ScaleCrop>
  <Company/>
  <LinksUpToDate>false</LinksUpToDate>
  <CharactersWithSpaces>5805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楠</dc:creator>
  <cp:lastModifiedBy>楠</cp:lastModifiedBy>
  <cp:revision>1</cp:revision>
  <dcterms:created xsi:type="dcterms:W3CDTF">2023-01-28T01:35:00Z</dcterms:created>
  <dcterms:modified xsi:type="dcterms:W3CDTF">2023-01-28T01:36:00Z</dcterms:modified>
</cp:coreProperties>
</file>